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4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B8615C" w:rsidRPr="003357CF" w14:paraId="5D5E33B6" w14:textId="77777777" w:rsidTr="005A6459">
        <w:trPr>
          <w:trHeight w:val="493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56EA" w14:textId="7CB7F829" w:rsidR="00B8615C" w:rsidRPr="003357CF" w:rsidRDefault="00FD0DF7" w:rsidP="004D2EE8">
            <w:pPr>
              <w:spacing w:line="240" w:lineRule="auto"/>
              <w:ind w:firstLine="142"/>
              <w:rPr>
                <w:rFonts w:ascii="Arial Black" w:hAnsi="Arial Black" w:cs="Arial"/>
                <w:kern w:val="0"/>
                <w:sz w:val="20"/>
                <w:szCs w:val="20"/>
              </w:rPr>
            </w:pPr>
            <w:bookmarkStart w:id="0" w:name="_Hlk6125640"/>
            <w:bookmarkStart w:id="1" w:name="_Toc38106369"/>
            <w:r>
              <w:rPr>
                <w:rFonts w:ascii="Arial Black" w:hAnsi="Arial Black" w:cs="Arial"/>
                <w:sz w:val="20"/>
                <w:szCs w:val="20"/>
              </w:rPr>
              <w:t>C</w:t>
            </w:r>
            <w:r w:rsidR="00B8615C" w:rsidRPr="003357CF">
              <w:rPr>
                <w:rFonts w:ascii="Arial Black" w:hAnsi="Arial Black" w:cs="Arial"/>
                <w:sz w:val="20"/>
                <w:szCs w:val="20"/>
              </w:rPr>
              <w:t>OVID-19</w:t>
            </w:r>
            <w:r w:rsidR="00E4741D" w:rsidRPr="003357CF">
              <w:rPr>
                <w:rFonts w:ascii="Arial Black" w:hAnsi="Arial Black" w:cs="Arial"/>
                <w:sz w:val="20"/>
                <w:szCs w:val="20"/>
              </w:rPr>
              <w:t xml:space="preserve"> | Betriebliches </w:t>
            </w:r>
            <w:r w:rsidR="00B8615C" w:rsidRPr="003357CF">
              <w:rPr>
                <w:rFonts w:ascii="Arial Black" w:hAnsi="Arial Black" w:cs="Arial"/>
                <w:sz w:val="20"/>
                <w:szCs w:val="20"/>
              </w:rPr>
              <w:t>Schutzkonzept</w:t>
            </w:r>
            <w:r w:rsidR="005C61A8" w:rsidRPr="003357CF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E4741D" w:rsidRPr="003357CF">
              <w:rPr>
                <w:rFonts w:ascii="Arial Black" w:hAnsi="Arial Black" w:cs="Arial"/>
                <w:sz w:val="20"/>
                <w:szCs w:val="20"/>
              </w:rPr>
              <w:t>(</w:t>
            </w:r>
            <w:r w:rsidR="002F37CE" w:rsidRPr="003357CF">
              <w:rPr>
                <w:rFonts w:ascii="Arial Black" w:hAnsi="Arial Black" w:cs="Arial"/>
                <w:sz w:val="20"/>
                <w:szCs w:val="20"/>
              </w:rPr>
              <w:t>temporär gültig ab 11.05.2020</w:t>
            </w:r>
            <w:r w:rsidR="00E4741D" w:rsidRPr="003357CF">
              <w:rPr>
                <w:rFonts w:ascii="Arial Black" w:hAnsi="Arial Black" w:cs="Arial"/>
                <w:sz w:val="20"/>
                <w:szCs w:val="20"/>
              </w:rPr>
              <w:t>)</w:t>
            </w:r>
          </w:p>
        </w:tc>
      </w:tr>
      <w:tr w:rsidR="00B8615C" w:rsidRPr="003357CF" w14:paraId="6E01FD3D" w14:textId="77777777" w:rsidTr="005A6459">
        <w:trPr>
          <w:trHeight w:val="3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F2ABC1" w14:textId="77777777" w:rsidR="00B8615C" w:rsidRPr="003357CF" w:rsidRDefault="00B8615C" w:rsidP="004D2EE8">
            <w:pPr>
              <w:spacing w:line="24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Verweisung auf folgende Kapitel im BHB/OHB: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CE66" w14:textId="791A9B13" w:rsidR="00B8615C" w:rsidRPr="003357CF" w:rsidRDefault="00B8615C" w:rsidP="004D2EE8">
            <w:pPr>
              <w:spacing w:line="24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 xml:space="preserve">BHB </w:t>
            </w:r>
            <w:r w:rsidR="002F37CE" w:rsidRPr="003357CF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</w:tr>
      <w:bookmarkEnd w:id="0"/>
    </w:tbl>
    <w:p w14:paraId="5D5D0A5D" w14:textId="061DA6AE" w:rsidR="00B8615C" w:rsidRPr="003357CF" w:rsidRDefault="00B8615C" w:rsidP="00B8615C">
      <w:pPr>
        <w:rPr>
          <w:rFonts w:ascii="Arial" w:hAnsi="Arial" w:cs="Arial"/>
          <w:sz w:val="20"/>
        </w:rPr>
      </w:pPr>
    </w:p>
    <w:p w14:paraId="18BC1BB0" w14:textId="56F0C27C" w:rsidR="00506352" w:rsidRPr="003357CF" w:rsidRDefault="00506352" w:rsidP="00926D42">
      <w:pPr>
        <w:keepNext/>
        <w:rPr>
          <w:rFonts w:ascii="Arial" w:hAnsi="Arial" w:cs="Arial"/>
          <w:b/>
          <w:bCs/>
          <w:sz w:val="24"/>
          <w:szCs w:val="28"/>
        </w:rPr>
      </w:pPr>
      <w:r w:rsidRPr="003357CF">
        <w:rPr>
          <w:rFonts w:ascii="Arial" w:hAnsi="Arial" w:cs="Arial"/>
          <w:b/>
          <w:bCs/>
          <w:sz w:val="24"/>
          <w:szCs w:val="28"/>
        </w:rPr>
        <w:t>A. Einleitung</w:t>
      </w:r>
    </w:p>
    <w:p w14:paraId="701CB797" w14:textId="77777777" w:rsidR="00506352" w:rsidRPr="003357CF" w:rsidRDefault="00506352" w:rsidP="00926D42">
      <w:pPr>
        <w:keepNext/>
        <w:rPr>
          <w:rFonts w:ascii="Arial" w:hAnsi="Arial" w:cs="Arial"/>
          <w:sz w:val="20"/>
        </w:rPr>
      </w:pPr>
    </w:p>
    <w:p w14:paraId="75BD89A1" w14:textId="4DBA2080" w:rsidR="00E4741D" w:rsidRPr="003357CF" w:rsidRDefault="00BA3CBD" w:rsidP="00E2497C">
      <w:pPr>
        <w:rPr>
          <w:rFonts w:ascii="Arial" w:hAnsi="Arial" w:cs="Arial"/>
          <w:sz w:val="20"/>
        </w:rPr>
      </w:pPr>
      <w:r w:rsidRPr="003357CF">
        <w:rPr>
          <w:rFonts w:ascii="Arial" w:hAnsi="Arial" w:cs="Arial"/>
          <w:sz w:val="20"/>
        </w:rPr>
        <w:t xml:space="preserve">Die Gliederung dieses </w:t>
      </w:r>
      <w:r w:rsidR="00E4741D" w:rsidRPr="003357CF">
        <w:rPr>
          <w:rFonts w:ascii="Arial" w:hAnsi="Arial" w:cs="Arial"/>
          <w:sz w:val="20"/>
        </w:rPr>
        <w:t xml:space="preserve">betrieblichen </w:t>
      </w:r>
      <w:r w:rsidRPr="003357CF">
        <w:rPr>
          <w:rFonts w:ascii="Arial" w:hAnsi="Arial" w:cs="Arial"/>
          <w:sz w:val="20"/>
        </w:rPr>
        <w:t xml:space="preserve">Schutzkonzepts </w:t>
      </w:r>
      <w:r w:rsidR="00CE02E8" w:rsidRPr="003357CF">
        <w:rPr>
          <w:rFonts w:ascii="Arial" w:hAnsi="Arial" w:cs="Arial"/>
          <w:sz w:val="20"/>
        </w:rPr>
        <w:t xml:space="preserve">entspricht Art. 6a Abs. 4 COVID-19-VO 2 (gültig ab </w:t>
      </w:r>
      <w:r w:rsidR="00F363B7" w:rsidRPr="003357CF">
        <w:rPr>
          <w:rFonts w:ascii="Arial" w:hAnsi="Arial" w:cs="Arial"/>
          <w:sz w:val="20"/>
        </w:rPr>
        <w:t>30</w:t>
      </w:r>
      <w:r w:rsidR="00CE02E8" w:rsidRPr="003357CF">
        <w:rPr>
          <w:rFonts w:ascii="Arial" w:hAnsi="Arial" w:cs="Arial"/>
          <w:sz w:val="20"/>
        </w:rPr>
        <w:t>.04.2020</w:t>
      </w:r>
      <w:r w:rsidR="002717B2">
        <w:rPr>
          <w:rFonts w:ascii="Arial" w:hAnsi="Arial" w:cs="Arial"/>
          <w:sz w:val="20"/>
        </w:rPr>
        <w:t>; COVID-VO</w:t>
      </w:r>
      <w:r w:rsidR="00CE02E8" w:rsidRPr="003357CF">
        <w:rPr>
          <w:rFonts w:ascii="Arial" w:hAnsi="Arial" w:cs="Arial"/>
          <w:sz w:val="20"/>
        </w:rPr>
        <w:t xml:space="preserve">) und </w:t>
      </w:r>
      <w:r w:rsidRPr="003357CF">
        <w:rPr>
          <w:rFonts w:ascii="Arial" w:hAnsi="Arial" w:cs="Arial"/>
          <w:sz w:val="20"/>
        </w:rPr>
        <w:t xml:space="preserve">richtet sich nach den Vorgaben </w:t>
      </w:r>
      <w:r w:rsidR="005C61A8" w:rsidRPr="003357CF">
        <w:rPr>
          <w:rFonts w:ascii="Arial" w:hAnsi="Arial" w:cs="Arial"/>
          <w:sz w:val="20"/>
        </w:rPr>
        <w:t>des SECO</w:t>
      </w:r>
      <w:r w:rsidR="00E2497C" w:rsidRPr="003357CF">
        <w:rPr>
          <w:rFonts w:ascii="Arial" w:hAnsi="Arial" w:cs="Arial"/>
          <w:sz w:val="20"/>
        </w:rPr>
        <w:t xml:space="preserve"> für </w:t>
      </w:r>
      <w:r w:rsidR="00D423B3">
        <w:rPr>
          <w:rFonts w:ascii="Arial" w:hAnsi="Arial" w:cs="Arial"/>
          <w:sz w:val="20"/>
        </w:rPr>
        <w:t xml:space="preserve">betriebliche </w:t>
      </w:r>
      <w:r w:rsidR="00E2497C" w:rsidRPr="003357CF">
        <w:rPr>
          <w:rFonts w:ascii="Arial" w:hAnsi="Arial" w:cs="Arial"/>
          <w:sz w:val="20"/>
        </w:rPr>
        <w:t>Schutzkonzepte</w:t>
      </w:r>
      <w:r w:rsidR="00CE02E8" w:rsidRPr="003357CF">
        <w:rPr>
          <w:rFonts w:ascii="Arial" w:hAnsi="Arial" w:cs="Arial"/>
          <w:sz w:val="20"/>
        </w:rPr>
        <w:t xml:space="preserve">. Das </w:t>
      </w:r>
      <w:r w:rsidR="00E4741D" w:rsidRPr="003357CF">
        <w:rPr>
          <w:rFonts w:ascii="Arial" w:hAnsi="Arial" w:cs="Arial"/>
          <w:sz w:val="20"/>
        </w:rPr>
        <w:t xml:space="preserve">betriebliche </w:t>
      </w:r>
      <w:r w:rsidR="00CE02E8" w:rsidRPr="003357CF">
        <w:rPr>
          <w:rFonts w:ascii="Arial" w:hAnsi="Arial" w:cs="Arial"/>
          <w:sz w:val="20"/>
        </w:rPr>
        <w:t>Schutzkonzept</w:t>
      </w:r>
      <w:r w:rsidR="005C61A8" w:rsidRPr="003357CF">
        <w:rPr>
          <w:rFonts w:ascii="Arial" w:hAnsi="Arial" w:cs="Arial"/>
          <w:sz w:val="20"/>
        </w:rPr>
        <w:t xml:space="preserve"> basiert auf dem Branchen-Grobkonzept des SBAV </w:t>
      </w:r>
      <w:r w:rsidR="00CE02E8" w:rsidRPr="003357CF">
        <w:rPr>
          <w:rFonts w:ascii="Arial" w:hAnsi="Arial" w:cs="Arial"/>
          <w:sz w:val="20"/>
        </w:rPr>
        <w:t xml:space="preserve">(Stand </w:t>
      </w:r>
      <w:r w:rsidR="00F363B7" w:rsidRPr="003357CF">
        <w:rPr>
          <w:rFonts w:ascii="Arial" w:hAnsi="Arial" w:cs="Arial"/>
          <w:sz w:val="20"/>
        </w:rPr>
        <w:t>0</w:t>
      </w:r>
      <w:r w:rsidR="00E4741D" w:rsidRPr="003357CF">
        <w:rPr>
          <w:rFonts w:ascii="Arial" w:hAnsi="Arial" w:cs="Arial"/>
          <w:sz w:val="20"/>
        </w:rPr>
        <w:t>3</w:t>
      </w:r>
      <w:r w:rsidR="00F363B7" w:rsidRPr="003357CF">
        <w:rPr>
          <w:rFonts w:ascii="Arial" w:hAnsi="Arial" w:cs="Arial"/>
          <w:sz w:val="20"/>
        </w:rPr>
        <w:t>.05.2020</w:t>
      </w:r>
      <w:r w:rsidR="00CE02E8" w:rsidRPr="003357CF">
        <w:rPr>
          <w:rFonts w:ascii="Arial" w:hAnsi="Arial" w:cs="Arial"/>
          <w:sz w:val="20"/>
        </w:rPr>
        <w:t>).</w:t>
      </w:r>
      <w:r w:rsidR="004D2EE8" w:rsidRPr="003357CF">
        <w:rPr>
          <w:rFonts w:ascii="Arial" w:hAnsi="Arial" w:cs="Arial"/>
          <w:sz w:val="20"/>
        </w:rPr>
        <w:t xml:space="preserve"> </w:t>
      </w:r>
    </w:p>
    <w:p w14:paraId="129B861B" w14:textId="77777777" w:rsidR="00E4741D" w:rsidRPr="003357CF" w:rsidRDefault="00E4741D" w:rsidP="00E2497C">
      <w:pPr>
        <w:rPr>
          <w:rFonts w:ascii="Arial" w:hAnsi="Arial" w:cs="Arial"/>
          <w:sz w:val="20"/>
        </w:rPr>
      </w:pPr>
    </w:p>
    <w:p w14:paraId="683C01DD" w14:textId="51CCB02D" w:rsidR="004D2EE8" w:rsidRPr="003357CF" w:rsidRDefault="00377EC6" w:rsidP="00E2497C">
      <w:pPr>
        <w:rPr>
          <w:rFonts w:ascii="Arial" w:hAnsi="Arial" w:cs="Arial"/>
          <w:sz w:val="20"/>
        </w:rPr>
      </w:pPr>
      <w:r w:rsidRPr="008615E2">
        <w:rPr>
          <w:rFonts w:ascii="Arial" w:hAnsi="Arial" w:cs="Arial"/>
          <w:color w:val="FF0000"/>
          <w:sz w:val="20"/>
        </w:rPr>
        <w:t xml:space="preserve">BALLONTEAMNAME </w:t>
      </w:r>
      <w:r w:rsidRPr="003357CF">
        <w:rPr>
          <w:rFonts w:ascii="Arial" w:hAnsi="Arial" w:cs="Arial"/>
          <w:sz w:val="20"/>
        </w:rPr>
        <w:t xml:space="preserve">nimmt den gewerbsmässigen </w:t>
      </w:r>
      <w:r w:rsidR="000C79B7" w:rsidRPr="003357CF">
        <w:rPr>
          <w:rFonts w:ascii="Arial" w:hAnsi="Arial" w:cs="Arial"/>
          <w:sz w:val="20"/>
        </w:rPr>
        <w:t xml:space="preserve">Ballonfahrtbetrieb ab dem </w:t>
      </w:r>
      <w:r w:rsidR="00F363B7" w:rsidRPr="003357CF">
        <w:rPr>
          <w:rFonts w:ascii="Arial" w:hAnsi="Arial" w:cs="Arial"/>
          <w:sz w:val="20"/>
        </w:rPr>
        <w:t>Übergangsschritt </w:t>
      </w:r>
      <w:r w:rsidR="000C79B7" w:rsidRPr="003357CF">
        <w:rPr>
          <w:rFonts w:ascii="Arial" w:hAnsi="Arial" w:cs="Arial"/>
          <w:sz w:val="20"/>
        </w:rPr>
        <w:t xml:space="preserve">2 </w:t>
      </w:r>
      <w:r w:rsidR="00E2497C" w:rsidRPr="003357CF">
        <w:rPr>
          <w:rFonts w:ascii="Arial" w:hAnsi="Arial" w:cs="Arial"/>
          <w:sz w:val="20"/>
        </w:rPr>
        <w:t xml:space="preserve">(d.h. ab </w:t>
      </w:r>
      <w:r w:rsidRPr="003357CF">
        <w:rPr>
          <w:rFonts w:ascii="Arial" w:hAnsi="Arial" w:cs="Arial"/>
          <w:sz w:val="20"/>
        </w:rPr>
        <w:t xml:space="preserve">dem </w:t>
      </w:r>
      <w:r w:rsidR="000C79B7" w:rsidRPr="003357CF">
        <w:rPr>
          <w:rFonts w:ascii="Arial" w:hAnsi="Arial" w:cs="Arial"/>
          <w:sz w:val="20"/>
        </w:rPr>
        <w:t>11.05.2020</w:t>
      </w:r>
      <w:r w:rsidR="00E2497C" w:rsidRPr="003357CF">
        <w:rPr>
          <w:rFonts w:ascii="Arial" w:hAnsi="Arial" w:cs="Arial"/>
          <w:sz w:val="20"/>
        </w:rPr>
        <w:t>)</w:t>
      </w:r>
      <w:r w:rsidR="000C79B7" w:rsidRPr="003357CF">
        <w:rPr>
          <w:rFonts w:ascii="Arial" w:hAnsi="Arial" w:cs="Arial"/>
          <w:sz w:val="20"/>
        </w:rPr>
        <w:t xml:space="preserve"> </w:t>
      </w:r>
      <w:r w:rsidR="004D2EE8" w:rsidRPr="003357CF">
        <w:rPr>
          <w:rFonts w:ascii="Arial" w:hAnsi="Arial" w:cs="Arial"/>
          <w:sz w:val="20"/>
        </w:rPr>
        <w:t>auf Basis</w:t>
      </w:r>
      <w:r w:rsidR="00190785" w:rsidRPr="003357CF">
        <w:rPr>
          <w:rFonts w:ascii="Arial" w:hAnsi="Arial" w:cs="Arial"/>
          <w:sz w:val="20"/>
        </w:rPr>
        <w:t xml:space="preserve"> dieses </w:t>
      </w:r>
      <w:r w:rsidR="00E4741D" w:rsidRPr="003357CF">
        <w:rPr>
          <w:rFonts w:ascii="Arial" w:hAnsi="Arial" w:cs="Arial"/>
          <w:sz w:val="20"/>
        </w:rPr>
        <w:t xml:space="preserve">betrieblichen </w:t>
      </w:r>
      <w:r w:rsidR="00190785" w:rsidRPr="003357CF">
        <w:rPr>
          <w:rFonts w:ascii="Arial" w:hAnsi="Arial" w:cs="Arial"/>
          <w:sz w:val="20"/>
        </w:rPr>
        <w:t xml:space="preserve">Schutzkonzepts </w:t>
      </w:r>
      <w:r w:rsidR="000C79B7" w:rsidRPr="003357CF">
        <w:rPr>
          <w:rFonts w:ascii="Arial" w:hAnsi="Arial" w:cs="Arial"/>
          <w:sz w:val="20"/>
        </w:rPr>
        <w:t xml:space="preserve">wieder </w:t>
      </w:r>
      <w:r w:rsidR="00B073A5" w:rsidRPr="003357CF">
        <w:rPr>
          <w:rFonts w:ascii="Arial" w:hAnsi="Arial" w:cs="Arial"/>
          <w:sz w:val="20"/>
        </w:rPr>
        <w:t>auf.</w:t>
      </w:r>
      <w:r w:rsidR="000C79B7" w:rsidRPr="003357CF">
        <w:rPr>
          <w:rFonts w:ascii="Arial" w:hAnsi="Arial" w:cs="Arial"/>
          <w:sz w:val="20"/>
        </w:rPr>
        <w:t xml:space="preserve"> </w:t>
      </w:r>
    </w:p>
    <w:p w14:paraId="33541CEF" w14:textId="77777777" w:rsidR="004D2EE8" w:rsidRPr="003357CF" w:rsidRDefault="004D2EE8" w:rsidP="00E2497C">
      <w:pPr>
        <w:rPr>
          <w:rFonts w:ascii="Arial" w:hAnsi="Arial" w:cs="Arial"/>
          <w:sz w:val="20"/>
        </w:rPr>
      </w:pPr>
    </w:p>
    <w:p w14:paraId="3D003F8A" w14:textId="29A193F1" w:rsidR="0081764F" w:rsidRPr="003357CF" w:rsidRDefault="000C79B7" w:rsidP="00E2497C">
      <w:pPr>
        <w:rPr>
          <w:rFonts w:ascii="Arial" w:hAnsi="Arial" w:cs="Arial"/>
          <w:sz w:val="20"/>
        </w:rPr>
      </w:pPr>
      <w:r w:rsidRPr="003357CF">
        <w:rPr>
          <w:rFonts w:ascii="Arial" w:hAnsi="Arial" w:cs="Arial"/>
          <w:sz w:val="20"/>
        </w:rPr>
        <w:t xml:space="preserve">Die Betriebsabläufe </w:t>
      </w:r>
      <w:r w:rsidR="00B073A5" w:rsidRPr="003357CF">
        <w:rPr>
          <w:rFonts w:ascii="Arial" w:hAnsi="Arial" w:cs="Arial"/>
          <w:sz w:val="20"/>
        </w:rPr>
        <w:t xml:space="preserve">von </w:t>
      </w:r>
      <w:r w:rsidR="00B073A5" w:rsidRPr="008615E2">
        <w:rPr>
          <w:rFonts w:ascii="Arial" w:hAnsi="Arial" w:cs="Arial"/>
          <w:color w:val="FF0000"/>
          <w:sz w:val="20"/>
        </w:rPr>
        <w:t xml:space="preserve">BALLONTEAMNAME </w:t>
      </w:r>
      <w:r w:rsidR="00E2497C" w:rsidRPr="003357CF">
        <w:rPr>
          <w:rFonts w:ascii="Arial" w:hAnsi="Arial" w:cs="Arial"/>
          <w:sz w:val="20"/>
        </w:rPr>
        <w:t xml:space="preserve">werden </w:t>
      </w:r>
      <w:r w:rsidR="00377EC6" w:rsidRPr="003357CF">
        <w:rPr>
          <w:rFonts w:ascii="Arial" w:hAnsi="Arial" w:cs="Arial"/>
          <w:sz w:val="20"/>
        </w:rPr>
        <w:t xml:space="preserve">künftig </w:t>
      </w:r>
      <w:r w:rsidR="0081764F" w:rsidRPr="003357CF">
        <w:rPr>
          <w:rFonts w:ascii="Arial" w:hAnsi="Arial" w:cs="Arial"/>
          <w:sz w:val="20"/>
        </w:rPr>
        <w:t xml:space="preserve">auf Basis der folgenden drei Grundprinzipien </w:t>
      </w:r>
      <w:r w:rsidRPr="003357CF">
        <w:rPr>
          <w:rFonts w:ascii="Arial" w:hAnsi="Arial" w:cs="Arial"/>
          <w:sz w:val="20"/>
        </w:rPr>
        <w:t xml:space="preserve">laufend überprüft und </w:t>
      </w:r>
      <w:r w:rsidR="0081764F" w:rsidRPr="003357CF">
        <w:rPr>
          <w:rFonts w:ascii="Arial" w:hAnsi="Arial" w:cs="Arial"/>
          <w:sz w:val="20"/>
        </w:rPr>
        <w:t>optimiert</w:t>
      </w:r>
      <w:r w:rsidRPr="003357CF">
        <w:rPr>
          <w:rFonts w:ascii="Arial" w:hAnsi="Arial" w:cs="Arial"/>
          <w:sz w:val="20"/>
        </w:rPr>
        <w:t xml:space="preserve">, um den Schutz gegen Übertragung von Krankheitserregern (SARS-CoV 2, aber auch andere </w:t>
      </w:r>
      <w:r w:rsidR="0081764F" w:rsidRPr="003357CF">
        <w:rPr>
          <w:rFonts w:ascii="Arial" w:hAnsi="Arial" w:cs="Arial"/>
          <w:sz w:val="20"/>
        </w:rPr>
        <w:t>Krankheitse</w:t>
      </w:r>
      <w:r w:rsidRPr="003357CF">
        <w:rPr>
          <w:rFonts w:ascii="Arial" w:hAnsi="Arial" w:cs="Arial"/>
          <w:sz w:val="20"/>
        </w:rPr>
        <w:t xml:space="preserve">rreger) möglichst </w:t>
      </w:r>
      <w:r w:rsidR="0081764F" w:rsidRPr="003357CF">
        <w:rPr>
          <w:rFonts w:ascii="Arial" w:hAnsi="Arial" w:cs="Arial"/>
          <w:sz w:val="20"/>
        </w:rPr>
        <w:t>hoch zu halten:</w:t>
      </w:r>
    </w:p>
    <w:p w14:paraId="51997002" w14:textId="3CE6BACA" w:rsidR="0081764F" w:rsidRPr="003357CF" w:rsidRDefault="0081764F" w:rsidP="002C7E80">
      <w:pPr>
        <w:pStyle w:val="Listenabsatz"/>
        <w:numPr>
          <w:ilvl w:val="0"/>
          <w:numId w:val="21"/>
        </w:numPr>
        <w:spacing w:line="300" w:lineRule="atLeast"/>
        <w:rPr>
          <w:rFonts w:ascii="Arial" w:eastAsiaTheme="minorHAnsi" w:hAnsi="Arial" w:cs="Arial"/>
        </w:rPr>
      </w:pPr>
      <w:r w:rsidRPr="003357CF">
        <w:rPr>
          <w:rFonts w:ascii="Arial" w:eastAsiaTheme="minorHAnsi" w:hAnsi="Arial" w:cs="Arial"/>
        </w:rPr>
        <w:t>Distanzhalten, Sauberkeit, Oberflächendesinfektion und Händehygiene</w:t>
      </w:r>
      <w:r w:rsidR="004D2EE8" w:rsidRPr="003357CF">
        <w:rPr>
          <w:rFonts w:ascii="Arial" w:eastAsiaTheme="minorHAnsi" w:hAnsi="Arial" w:cs="Arial"/>
        </w:rPr>
        <w:t>;</w:t>
      </w:r>
    </w:p>
    <w:p w14:paraId="066AEBD9" w14:textId="0FEEB916" w:rsidR="0081764F" w:rsidRPr="003357CF" w:rsidRDefault="0081764F" w:rsidP="002C7E80">
      <w:pPr>
        <w:pStyle w:val="Listenabsatz"/>
        <w:numPr>
          <w:ilvl w:val="0"/>
          <w:numId w:val="21"/>
        </w:numPr>
        <w:spacing w:line="300" w:lineRule="atLeast"/>
        <w:rPr>
          <w:rFonts w:ascii="Arial" w:eastAsiaTheme="minorHAnsi" w:hAnsi="Arial" w:cs="Arial"/>
        </w:rPr>
      </w:pPr>
      <w:r w:rsidRPr="003357CF">
        <w:rPr>
          <w:rFonts w:ascii="Arial" w:eastAsiaTheme="minorHAnsi" w:hAnsi="Arial" w:cs="Arial"/>
        </w:rPr>
        <w:t>besonders gefährdete Personen schützen</w:t>
      </w:r>
      <w:r w:rsidR="004D2EE8" w:rsidRPr="003357CF">
        <w:rPr>
          <w:rFonts w:ascii="Arial" w:eastAsiaTheme="minorHAnsi" w:hAnsi="Arial" w:cs="Arial"/>
        </w:rPr>
        <w:t>; und</w:t>
      </w:r>
    </w:p>
    <w:p w14:paraId="4EE6A59E" w14:textId="543F3597" w:rsidR="0081764F" w:rsidRPr="003357CF" w:rsidRDefault="0081764F" w:rsidP="002C7E80">
      <w:pPr>
        <w:pStyle w:val="Listenabsatz"/>
        <w:numPr>
          <w:ilvl w:val="0"/>
          <w:numId w:val="21"/>
        </w:numPr>
        <w:spacing w:line="300" w:lineRule="atLeast"/>
        <w:rPr>
          <w:rFonts w:ascii="Arial" w:eastAsiaTheme="minorHAnsi" w:hAnsi="Arial" w:cs="Arial"/>
        </w:rPr>
      </w:pPr>
      <w:r w:rsidRPr="003357CF">
        <w:rPr>
          <w:rFonts w:ascii="Arial" w:eastAsiaTheme="minorHAnsi" w:hAnsi="Arial" w:cs="Arial"/>
        </w:rPr>
        <w:t>soziale und berufliche Absonderung von Erkrankten und von Personen, die engen Kontakt zu Erkrankten hatten</w:t>
      </w:r>
      <w:r w:rsidR="004D2EE8" w:rsidRPr="003357CF">
        <w:rPr>
          <w:rFonts w:ascii="Arial" w:eastAsiaTheme="minorHAnsi" w:hAnsi="Arial" w:cs="Arial"/>
        </w:rPr>
        <w:t>.</w:t>
      </w:r>
    </w:p>
    <w:p w14:paraId="1CC0218E" w14:textId="6E26C5FF" w:rsidR="00DF5830" w:rsidRPr="003357CF" w:rsidRDefault="00DF5830" w:rsidP="00CE02E8">
      <w:pPr>
        <w:rPr>
          <w:rFonts w:ascii="Arial" w:hAnsi="Arial" w:cs="Arial"/>
          <w:sz w:val="20"/>
        </w:rPr>
      </w:pPr>
    </w:p>
    <w:p w14:paraId="6086AA51" w14:textId="77777777" w:rsidR="00D51E05" w:rsidRPr="003357CF" w:rsidRDefault="00D51E05" w:rsidP="00CE02E8">
      <w:pPr>
        <w:rPr>
          <w:rFonts w:ascii="Arial" w:hAnsi="Arial" w:cs="Arial"/>
          <w:sz w:val="20"/>
        </w:rPr>
      </w:pPr>
    </w:p>
    <w:p w14:paraId="4FEA515A" w14:textId="348F7CA6" w:rsidR="00190785" w:rsidRPr="003357CF" w:rsidRDefault="00506352">
      <w:pPr>
        <w:keepNext/>
        <w:rPr>
          <w:rFonts w:ascii="Arial" w:hAnsi="Arial" w:cs="Arial"/>
          <w:b/>
          <w:bCs/>
          <w:sz w:val="24"/>
          <w:szCs w:val="28"/>
        </w:rPr>
      </w:pPr>
      <w:r w:rsidRPr="003357CF">
        <w:rPr>
          <w:rFonts w:ascii="Arial" w:hAnsi="Arial" w:cs="Arial"/>
          <w:b/>
          <w:bCs/>
          <w:sz w:val="24"/>
          <w:szCs w:val="28"/>
        </w:rPr>
        <w:t>B. </w:t>
      </w:r>
      <w:r w:rsidR="00377EC6" w:rsidRPr="003357CF">
        <w:rPr>
          <w:rFonts w:ascii="Arial" w:hAnsi="Arial" w:cs="Arial"/>
          <w:b/>
          <w:bCs/>
          <w:sz w:val="24"/>
          <w:szCs w:val="28"/>
        </w:rPr>
        <w:t xml:space="preserve">Betriebliches </w:t>
      </w:r>
      <w:r w:rsidR="00E10E88" w:rsidRPr="003357CF">
        <w:rPr>
          <w:rFonts w:ascii="Arial" w:hAnsi="Arial" w:cs="Arial"/>
          <w:b/>
          <w:bCs/>
          <w:sz w:val="24"/>
          <w:szCs w:val="28"/>
        </w:rPr>
        <w:t>Schutz</w:t>
      </w:r>
      <w:r w:rsidR="00DF5830" w:rsidRPr="003357CF">
        <w:rPr>
          <w:rFonts w:ascii="Arial" w:hAnsi="Arial" w:cs="Arial"/>
          <w:b/>
          <w:bCs/>
          <w:sz w:val="24"/>
          <w:szCs w:val="28"/>
        </w:rPr>
        <w:t>konzept</w:t>
      </w:r>
      <w:r w:rsidR="00377EC6" w:rsidRPr="003357CF">
        <w:rPr>
          <w:rFonts w:ascii="Arial" w:hAnsi="Arial" w:cs="Arial"/>
          <w:b/>
          <w:bCs/>
          <w:sz w:val="24"/>
          <w:szCs w:val="28"/>
        </w:rPr>
        <w:t xml:space="preserve"> (COVID-19)</w:t>
      </w:r>
    </w:p>
    <w:p w14:paraId="377F2158" w14:textId="77777777" w:rsidR="00190785" w:rsidRPr="003357CF" w:rsidRDefault="00190785">
      <w:pPr>
        <w:keepNext/>
        <w:rPr>
          <w:rFonts w:ascii="Arial" w:hAnsi="Arial" w:cs="Arial"/>
          <w:sz w:val="20"/>
          <w:szCs w:val="20"/>
        </w:rPr>
      </w:pPr>
    </w:p>
    <w:p w14:paraId="5B86EE25" w14:textId="43C56827" w:rsidR="00190785" w:rsidRPr="003357CF" w:rsidRDefault="00190785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  <w:r w:rsidRPr="003357CF">
        <w:rPr>
          <w:rFonts w:ascii="Arial" w:hAnsi="Arial" w:cs="Arial"/>
          <w:b/>
          <w:bCs/>
          <w:sz w:val="20"/>
          <w:szCs w:val="20"/>
        </w:rPr>
        <w:t>1. Händehygiene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3"/>
        <w:gridCol w:w="7652"/>
      </w:tblGrid>
      <w:tr w:rsidR="00BD4C6F" w:rsidRPr="003357CF" w14:paraId="1E0121B1" w14:textId="77777777" w:rsidTr="00BD4C6F">
        <w:tc>
          <w:tcPr>
            <w:tcW w:w="1843" w:type="dxa"/>
          </w:tcPr>
          <w:p w14:paraId="3752AC85" w14:textId="0046C251" w:rsidR="00BD4C6F" w:rsidRPr="003357CF" w:rsidRDefault="00BD4C6F" w:rsidP="00B40A89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Grunds</w:t>
            </w:r>
            <w:r w:rsidR="000B330E" w:rsidRPr="003357CF">
              <w:rPr>
                <w:rFonts w:ascii="Arial" w:hAnsi="Arial" w:cs="Arial"/>
                <w:sz w:val="20"/>
                <w:szCs w:val="20"/>
              </w:rPr>
              <w:t>a</w:t>
            </w:r>
            <w:r w:rsidRPr="003357CF">
              <w:rPr>
                <w:rFonts w:ascii="Arial" w:hAnsi="Arial" w:cs="Arial"/>
                <w:sz w:val="20"/>
                <w:szCs w:val="20"/>
              </w:rPr>
              <w:t>tz</w:t>
            </w:r>
            <w:r w:rsidR="00E10E88" w:rsidRPr="003357CF">
              <w:rPr>
                <w:rFonts w:ascii="Arial" w:hAnsi="Arial" w:cs="Arial"/>
                <w:sz w:val="20"/>
                <w:szCs w:val="20"/>
              </w:rPr>
              <w:t xml:space="preserve"> (SECO)</w:t>
            </w:r>
          </w:p>
        </w:tc>
        <w:tc>
          <w:tcPr>
            <w:tcW w:w="7652" w:type="dxa"/>
          </w:tcPr>
          <w:p w14:paraId="79B13312" w14:textId="6CFAB8D8" w:rsidR="00BD4C6F" w:rsidRPr="003357CF" w:rsidRDefault="00BD4C6F" w:rsidP="00B40A89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Alle Personen im Unternehmen reinigen sich regelmässig die Hände.</w:t>
            </w:r>
          </w:p>
        </w:tc>
      </w:tr>
      <w:tr w:rsidR="00BD4C6F" w:rsidRPr="003357CF" w14:paraId="1AC60F02" w14:textId="77777777" w:rsidTr="00BD4C6F">
        <w:tc>
          <w:tcPr>
            <w:tcW w:w="1843" w:type="dxa"/>
          </w:tcPr>
          <w:p w14:paraId="2C76495C" w14:textId="6107E7C3" w:rsidR="00BD4C6F" w:rsidRPr="003357CF" w:rsidRDefault="00BD4C6F" w:rsidP="00224339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Massnahme</w:t>
            </w:r>
            <w:r w:rsidR="002D0203" w:rsidRPr="003357C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652" w:type="dxa"/>
          </w:tcPr>
          <w:p w14:paraId="50E921E4" w14:textId="6A88073E" w:rsidR="00BD4C6F" w:rsidRPr="003357CF" w:rsidRDefault="0082168E" w:rsidP="00B40A89">
            <w:pPr>
              <w:pStyle w:val="Aufz1"/>
              <w:numPr>
                <w:ilvl w:val="0"/>
                <w:numId w:val="23"/>
              </w:numPr>
              <w:tabs>
                <w:tab w:val="clear" w:pos="680"/>
                <w:tab w:val="num" w:pos="423"/>
              </w:tabs>
              <w:spacing w:before="0" w:after="120"/>
              <w:ind w:left="423" w:hanging="4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Hände sind beim</w:t>
            </w:r>
            <w:r w:rsidR="00E44F24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A33C8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Eintreffen am Treffpunkt, vor </w:t>
            </w:r>
            <w:r w:rsidR="00E44F24" w:rsidRPr="003357CF">
              <w:rPr>
                <w:rFonts w:ascii="Arial" w:hAnsi="Arial" w:cs="Arial"/>
                <w:color w:val="0070C0"/>
                <w:sz w:val="20"/>
                <w:szCs w:val="20"/>
              </w:rPr>
              <w:t>dem Besteigen von Fahrzeugen</w:t>
            </w:r>
            <w:r w:rsidR="00A33C8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E44F24" w:rsidRPr="003357CF">
              <w:rPr>
                <w:rFonts w:ascii="Arial" w:hAnsi="Arial" w:cs="Arial"/>
                <w:color w:val="0070C0"/>
                <w:sz w:val="20"/>
                <w:szCs w:val="20"/>
              </w:rPr>
              <w:t>und vor der Heimfahrt zu desi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n</w:t>
            </w:r>
            <w:r w:rsidR="00E44F24" w:rsidRPr="003357CF">
              <w:rPr>
                <w:rFonts w:ascii="Arial" w:hAnsi="Arial" w:cs="Arial"/>
                <w:color w:val="0070C0"/>
                <w:sz w:val="20"/>
                <w:szCs w:val="20"/>
              </w:rPr>
              <w:t>fizieren</w:t>
            </w:r>
          </w:p>
        </w:tc>
      </w:tr>
      <w:tr w:rsidR="00A33C8B" w:rsidRPr="003357CF" w14:paraId="1C08FC0B" w14:textId="77777777" w:rsidTr="00BD4C6F">
        <w:tc>
          <w:tcPr>
            <w:tcW w:w="1843" w:type="dxa"/>
          </w:tcPr>
          <w:p w14:paraId="0448991E" w14:textId="77777777" w:rsidR="00A33C8B" w:rsidRPr="003357CF" w:rsidRDefault="00A33C8B" w:rsidP="00A33C8B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7026D010" w14:textId="6E4508F8" w:rsidR="00A33C8B" w:rsidRPr="003357CF" w:rsidRDefault="00A33C8B" w:rsidP="00A33C8B">
            <w:pPr>
              <w:pStyle w:val="Aufz1"/>
              <w:numPr>
                <w:ilvl w:val="0"/>
                <w:numId w:val="23"/>
              </w:numPr>
              <w:tabs>
                <w:tab w:val="clear" w:pos="680"/>
                <w:tab w:val="num" w:pos="423"/>
              </w:tabs>
              <w:spacing w:before="0" w:after="120"/>
              <w:ind w:left="423" w:hanging="4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In Fahrzeugen und im Ballonkorb sind unentgeltlich Handreinigungsgel, -flüssigkeit oder Wegwerftücher verfügbar.</w:t>
            </w:r>
          </w:p>
        </w:tc>
      </w:tr>
      <w:tr w:rsidR="00A33C8B" w:rsidRPr="003357CF" w14:paraId="3C59A008" w14:textId="77777777" w:rsidTr="00BD4C6F">
        <w:tc>
          <w:tcPr>
            <w:tcW w:w="1843" w:type="dxa"/>
          </w:tcPr>
          <w:p w14:paraId="3B3A77C6" w14:textId="77777777" w:rsidR="00A33C8B" w:rsidRPr="003357CF" w:rsidRDefault="00A33C8B" w:rsidP="00A33C8B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4D11BBAC" w14:textId="51C64B83" w:rsidR="00A33C8B" w:rsidRPr="003357CF" w:rsidRDefault="00A33C8B" w:rsidP="00A33C8B">
            <w:pPr>
              <w:pStyle w:val="Aufz1"/>
              <w:numPr>
                <w:ilvl w:val="0"/>
                <w:numId w:val="22"/>
              </w:numPr>
              <w:tabs>
                <w:tab w:val="clear" w:pos="680"/>
                <w:tab w:val="num" w:pos="423"/>
              </w:tabs>
              <w:spacing w:before="0" w:after="120"/>
              <w:ind w:left="423" w:hanging="4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Alle </w:t>
            </w:r>
            <w:r w:rsidR="0082168E" w:rsidRPr="003357CF">
              <w:rPr>
                <w:rFonts w:ascii="Arial" w:hAnsi="Arial" w:cs="Arial"/>
                <w:color w:val="0070C0"/>
                <w:sz w:val="20"/>
                <w:szCs w:val="20"/>
              </w:rPr>
              <w:t>Personen (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Passagiere und Crew-Mitglieder) erhalten vor dem Einsatz ein Paar Arbeitshandschuhe </w:t>
            </w:r>
            <w:r w:rsidR="002B1B28" w:rsidRPr="003357CF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BOP.BAS.350(a)</w:t>
            </w:r>
            <w:r w:rsidR="002B1B28" w:rsidRPr="003357CF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. Den Crew-Mitgliedern werden </w:t>
            </w:r>
            <w:r w:rsidR="00812CE7" w:rsidRPr="003357CF">
              <w:rPr>
                <w:rFonts w:ascii="Arial" w:hAnsi="Arial" w:cs="Arial"/>
                <w:color w:val="0070C0"/>
                <w:sz w:val="20"/>
                <w:szCs w:val="20"/>
              </w:rPr>
              <w:t>Arbeits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handschuhe persönlich zugeteilt.</w:t>
            </w:r>
          </w:p>
        </w:tc>
      </w:tr>
      <w:tr w:rsidR="00A33C8B" w:rsidRPr="003357CF" w14:paraId="60C8BD70" w14:textId="77777777" w:rsidTr="00BD4C6F">
        <w:tc>
          <w:tcPr>
            <w:tcW w:w="1843" w:type="dxa"/>
          </w:tcPr>
          <w:p w14:paraId="555D37FC" w14:textId="77777777" w:rsidR="00A33C8B" w:rsidRPr="003357CF" w:rsidRDefault="00A33C8B" w:rsidP="00A33C8B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743999A8" w14:textId="6DEC941A" w:rsidR="00A33C8B" w:rsidRPr="003357CF" w:rsidRDefault="002B1B28" w:rsidP="00A33C8B">
            <w:pPr>
              <w:pStyle w:val="Aufz1"/>
              <w:numPr>
                <w:ilvl w:val="0"/>
                <w:numId w:val="22"/>
              </w:numPr>
              <w:tabs>
                <w:tab w:val="clear" w:pos="680"/>
                <w:tab w:val="num" w:pos="423"/>
              </w:tabs>
              <w:spacing w:before="0" w:after="120"/>
              <w:ind w:left="423" w:hanging="4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In Fahrzeugen</w:t>
            </w:r>
            <w:r w:rsidR="00A33C8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und im Ballonkorb sind Einmalhandschuhe (z.B. Nitril) verfügbar.</w:t>
            </w:r>
          </w:p>
        </w:tc>
      </w:tr>
      <w:tr w:rsidR="000A2525" w:rsidRPr="003357CF" w14:paraId="18B74B0D" w14:textId="77777777" w:rsidTr="00BD4C6F">
        <w:tc>
          <w:tcPr>
            <w:tcW w:w="1843" w:type="dxa"/>
          </w:tcPr>
          <w:p w14:paraId="0E568EBA" w14:textId="77777777" w:rsidR="000A2525" w:rsidRPr="003357CF" w:rsidRDefault="000A2525" w:rsidP="00A33C8B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29AE2467" w14:textId="6392BC91" w:rsidR="000A2525" w:rsidRPr="003357CF" w:rsidDel="002B1B28" w:rsidRDefault="000A2525" w:rsidP="00A33C8B">
            <w:pPr>
              <w:pStyle w:val="Aufz1"/>
              <w:numPr>
                <w:ilvl w:val="0"/>
                <w:numId w:val="22"/>
              </w:numPr>
              <w:tabs>
                <w:tab w:val="clear" w:pos="680"/>
                <w:tab w:val="num" w:pos="423"/>
              </w:tabs>
              <w:spacing w:before="0" w:after="120"/>
              <w:ind w:left="423" w:hanging="4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Bei allen </w:t>
            </w:r>
            <w:r w:rsidR="00844882" w:rsidRPr="003357CF">
              <w:rPr>
                <w:rFonts w:ascii="Arial" w:hAnsi="Arial" w:cs="Arial"/>
                <w:color w:val="0070C0"/>
                <w:sz w:val="20"/>
                <w:szCs w:val="20"/>
              </w:rPr>
              <w:t>Arbeiten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sind Arbeitshandschuhe zu tragen.</w:t>
            </w:r>
          </w:p>
        </w:tc>
      </w:tr>
    </w:tbl>
    <w:p w14:paraId="06A2EAC5" w14:textId="77777777" w:rsidR="00190785" w:rsidRPr="003357CF" w:rsidRDefault="00190785" w:rsidP="005C0FEF">
      <w:pPr>
        <w:jc w:val="left"/>
        <w:rPr>
          <w:rFonts w:ascii="Arial" w:hAnsi="Arial" w:cs="Arial"/>
          <w:sz w:val="20"/>
          <w:szCs w:val="20"/>
        </w:rPr>
      </w:pPr>
    </w:p>
    <w:p w14:paraId="33154B27" w14:textId="5947710A" w:rsidR="00190785" w:rsidRPr="003357CF" w:rsidRDefault="00190785">
      <w:pPr>
        <w:keepNext/>
        <w:spacing w:after="120"/>
        <w:jc w:val="left"/>
        <w:rPr>
          <w:rFonts w:ascii="Arial" w:hAnsi="Arial" w:cs="Arial"/>
          <w:b/>
          <w:bCs/>
          <w:sz w:val="20"/>
          <w:szCs w:val="20"/>
        </w:rPr>
      </w:pPr>
      <w:r w:rsidRPr="003357CF">
        <w:rPr>
          <w:rFonts w:ascii="Arial" w:hAnsi="Arial" w:cs="Arial"/>
          <w:b/>
          <w:bCs/>
          <w:sz w:val="20"/>
          <w:szCs w:val="20"/>
        </w:rPr>
        <w:lastRenderedPageBreak/>
        <w:t xml:space="preserve">2. </w:t>
      </w:r>
      <w:r w:rsidR="000B330E" w:rsidRPr="003357CF">
        <w:rPr>
          <w:rFonts w:ascii="Arial" w:hAnsi="Arial" w:cs="Arial"/>
          <w:b/>
          <w:bCs/>
          <w:sz w:val="20"/>
          <w:szCs w:val="20"/>
        </w:rPr>
        <w:t>Distanz halten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3"/>
        <w:gridCol w:w="7652"/>
      </w:tblGrid>
      <w:tr w:rsidR="000B330E" w:rsidRPr="003357CF" w14:paraId="3E25BAD1" w14:textId="77777777" w:rsidTr="001B043D">
        <w:tc>
          <w:tcPr>
            <w:tcW w:w="1843" w:type="dxa"/>
          </w:tcPr>
          <w:p w14:paraId="7D7A8561" w14:textId="17DC6625" w:rsidR="000B330E" w:rsidRPr="003357CF" w:rsidRDefault="000B330E" w:rsidP="00B40A89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Grundsatz</w:t>
            </w:r>
            <w:r w:rsidR="00E10E88" w:rsidRPr="003357CF">
              <w:rPr>
                <w:rFonts w:ascii="Arial" w:hAnsi="Arial" w:cs="Arial"/>
                <w:sz w:val="20"/>
                <w:szCs w:val="20"/>
              </w:rPr>
              <w:t xml:space="preserve"> (SECO)</w:t>
            </w:r>
          </w:p>
        </w:tc>
        <w:tc>
          <w:tcPr>
            <w:tcW w:w="7652" w:type="dxa"/>
          </w:tcPr>
          <w:p w14:paraId="605BD5CB" w14:textId="40EAFCBD" w:rsidR="000B330E" w:rsidRPr="003357CF" w:rsidRDefault="000B330E" w:rsidP="00B40A89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Mitarbeitende und andere Personen halten 2 m Distanz zueinander.</w:t>
            </w:r>
          </w:p>
        </w:tc>
      </w:tr>
      <w:tr w:rsidR="000B330E" w:rsidRPr="003357CF" w14:paraId="472D4347" w14:textId="77777777" w:rsidTr="001B043D">
        <w:tc>
          <w:tcPr>
            <w:tcW w:w="1843" w:type="dxa"/>
          </w:tcPr>
          <w:p w14:paraId="487CB73F" w14:textId="6950EFAE" w:rsidR="000B330E" w:rsidRPr="003357CF" w:rsidRDefault="000B330E" w:rsidP="005C0FEF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Massnahme</w:t>
            </w:r>
            <w:r w:rsidR="002D0203" w:rsidRPr="003357C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652" w:type="dxa"/>
          </w:tcPr>
          <w:p w14:paraId="738EC520" w14:textId="4EA34E7B" w:rsidR="000B330E" w:rsidRPr="003357CF" w:rsidRDefault="0082168E" w:rsidP="00224339">
            <w:pPr>
              <w:pStyle w:val="Aufz1"/>
              <w:tabs>
                <w:tab w:val="clear" w:pos="1021"/>
                <w:tab w:val="left" w:pos="423"/>
              </w:tabs>
              <w:spacing w:before="0" w:after="120"/>
              <w:ind w:left="425" w:hanging="425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Ballonf</w:t>
            </w:r>
            <w:r w:rsidR="00AA0F9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ahrten </w:t>
            </w:r>
            <w:r w:rsidR="002B1B28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werden </w:t>
            </w:r>
            <w:r w:rsidR="00AA0F9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mit einer möglichst kurzen potenziellen Expositionszeit </w:t>
            </w:r>
            <w:r w:rsidR="00224339" w:rsidRPr="003357CF">
              <w:rPr>
                <w:rFonts w:ascii="Arial" w:hAnsi="Arial" w:cs="Arial"/>
                <w:color w:val="0070C0"/>
                <w:sz w:val="20"/>
                <w:szCs w:val="20"/>
              </w:rPr>
              <w:t>geplant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(</w:t>
            </w:r>
            <w:r w:rsidR="000909A5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d.h. </w:t>
            </w:r>
            <w:r w:rsidR="002B1B28" w:rsidRPr="003357CF">
              <w:rPr>
                <w:rFonts w:ascii="Arial" w:hAnsi="Arial" w:cs="Arial"/>
                <w:color w:val="0070C0"/>
                <w:sz w:val="20"/>
                <w:szCs w:val="20"/>
              </w:rPr>
              <w:t>möglichst</w:t>
            </w:r>
            <w:r w:rsidR="00AA0F9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Fahrten im Umfeld des </w:t>
            </w:r>
            <w:r w:rsidR="00E6075B" w:rsidRPr="003357CF">
              <w:rPr>
                <w:rFonts w:ascii="Arial" w:hAnsi="Arial" w:cs="Arial"/>
                <w:color w:val="0070C0"/>
                <w:sz w:val="20"/>
                <w:szCs w:val="20"/>
              </w:rPr>
              <w:t>Treffpunkts</w:t>
            </w:r>
            <w:r w:rsidR="00653FFA" w:rsidRPr="003357CF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  <w:r w:rsidR="00AA0F9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. </w:t>
            </w:r>
            <w:r w:rsidR="00844882" w:rsidRPr="003357CF">
              <w:rPr>
                <w:rFonts w:ascii="Arial" w:hAnsi="Arial" w:cs="Arial"/>
                <w:color w:val="0070C0"/>
                <w:sz w:val="20"/>
                <w:szCs w:val="20"/>
              </w:rPr>
              <w:t>Anfahrtswege</w:t>
            </w:r>
            <w:r w:rsidR="00E6075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für Passagiere werden möglichst kurz</w:t>
            </w:r>
            <w:r w:rsidR="00653FFA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E6075B" w:rsidRPr="003357CF">
              <w:rPr>
                <w:rFonts w:ascii="Arial" w:hAnsi="Arial" w:cs="Arial"/>
                <w:color w:val="0070C0"/>
                <w:sz w:val="20"/>
                <w:szCs w:val="20"/>
              </w:rPr>
              <w:t>gehalten.</w:t>
            </w:r>
          </w:p>
        </w:tc>
      </w:tr>
      <w:tr w:rsidR="00DF5830" w:rsidRPr="003357CF" w14:paraId="1537AA62" w14:textId="77777777" w:rsidTr="001B043D">
        <w:tc>
          <w:tcPr>
            <w:tcW w:w="1843" w:type="dxa"/>
          </w:tcPr>
          <w:p w14:paraId="2E7ACEF0" w14:textId="77777777" w:rsidR="00DF5830" w:rsidRPr="003357CF" w:rsidRDefault="00DF5830" w:rsidP="005C0FEF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3861A65A" w14:textId="0AD6E869" w:rsidR="00DF5830" w:rsidRPr="003357CF" w:rsidRDefault="000909A5" w:rsidP="002C7E80">
            <w:pPr>
              <w:pStyle w:val="Aufz1"/>
              <w:numPr>
                <w:ilvl w:val="0"/>
                <w:numId w:val="22"/>
              </w:numPr>
              <w:tabs>
                <w:tab w:val="clear" w:pos="1021"/>
                <w:tab w:val="left" w:pos="423"/>
              </w:tabs>
              <w:spacing w:before="0" w:after="120"/>
              <w:ind w:left="425" w:hanging="425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Passagiere </w:t>
            </w:r>
            <w:r w:rsidR="00E94820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soll möglichst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mit eigenen Fahrzeugen zum Startplatz </w:t>
            </w:r>
            <w:r w:rsidR="00E94820" w:rsidRPr="003357CF">
              <w:rPr>
                <w:rFonts w:ascii="Arial" w:hAnsi="Arial" w:cs="Arial"/>
                <w:color w:val="0070C0"/>
                <w:sz w:val="20"/>
                <w:szCs w:val="20"/>
              </w:rPr>
              <w:t>fahren</w:t>
            </w:r>
            <w:r w:rsidR="00653FFA" w:rsidRPr="003357CF">
              <w:rPr>
                <w:rFonts w:ascii="Arial" w:hAnsi="Arial" w:cs="Arial"/>
                <w:color w:val="0070C0"/>
                <w:sz w:val="20"/>
                <w:szCs w:val="20"/>
              </w:rPr>
              <w:t>. Bei der Anmeldung wird empfohlen, d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ass Familienmitglieder nachf</w:t>
            </w:r>
            <w:r w:rsidR="00D13B91" w:rsidRPr="003357CF">
              <w:rPr>
                <w:rFonts w:ascii="Arial" w:hAnsi="Arial" w:cs="Arial"/>
                <w:color w:val="0070C0"/>
                <w:sz w:val="20"/>
                <w:szCs w:val="20"/>
              </w:rPr>
              <w:t>ahren können.</w:t>
            </w:r>
          </w:p>
        </w:tc>
      </w:tr>
      <w:tr w:rsidR="00274FBA" w:rsidRPr="003357CF" w14:paraId="546F5F6C" w14:textId="77777777" w:rsidTr="001B043D">
        <w:tc>
          <w:tcPr>
            <w:tcW w:w="1843" w:type="dxa"/>
          </w:tcPr>
          <w:p w14:paraId="38A7F415" w14:textId="77777777" w:rsidR="00274FBA" w:rsidRPr="003357CF" w:rsidRDefault="00274FBA" w:rsidP="005C0FEF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1E4B93BC" w14:textId="421F6973" w:rsidR="00274FBA" w:rsidRPr="003357CF" w:rsidRDefault="006F7B83" w:rsidP="002C7E80">
            <w:pPr>
              <w:pStyle w:val="Aufz1"/>
              <w:numPr>
                <w:ilvl w:val="0"/>
                <w:numId w:val="22"/>
              </w:numPr>
              <w:tabs>
                <w:tab w:val="clear" w:pos="1021"/>
                <w:tab w:val="left" w:pos="423"/>
              </w:tabs>
              <w:spacing w:before="0" w:after="120"/>
              <w:ind w:left="425" w:hanging="425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Es </w:t>
            </w:r>
            <w:r w:rsidR="001215EA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wird </w:t>
            </w:r>
            <w:r w:rsidR="00653FFA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möglichst </w:t>
            </w:r>
            <w:r w:rsidR="00E94820" w:rsidRPr="003357CF">
              <w:rPr>
                <w:rFonts w:ascii="Arial" w:hAnsi="Arial" w:cs="Arial"/>
                <w:color w:val="0070C0"/>
                <w:sz w:val="20"/>
                <w:szCs w:val="20"/>
              </w:rPr>
              <w:t>zusätzlicher Raum im Korb geschaffen (</w:t>
            </w:r>
            <w:r w:rsidR="002E7C4F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z.B. </w:t>
            </w:r>
            <w:r w:rsidR="001177C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Auslastung des Korbes mit </w:t>
            </w:r>
            <w:r w:rsidR="002B27D5" w:rsidRPr="003357CF">
              <w:rPr>
                <w:rFonts w:ascii="Arial" w:hAnsi="Arial" w:cs="Arial"/>
                <w:color w:val="0070C0"/>
                <w:sz w:val="20"/>
                <w:szCs w:val="20"/>
              </w:rPr>
              <w:t>höchstens</w:t>
            </w:r>
            <w:r w:rsidR="001177C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F353AE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rund </w:t>
            </w:r>
            <w:r w:rsidR="007E7ACD" w:rsidRPr="003357CF">
              <w:rPr>
                <w:rFonts w:ascii="Arial" w:hAnsi="Arial" w:cs="Arial"/>
                <w:color w:val="0070C0"/>
                <w:sz w:val="20"/>
                <w:szCs w:val="20"/>
              </w:rPr>
              <w:t>zwei Drittel</w:t>
            </w:r>
            <w:r w:rsidR="001177C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der </w:t>
            </w:r>
            <w:r w:rsidR="007E7ACD" w:rsidRPr="003357CF">
              <w:rPr>
                <w:rFonts w:ascii="Arial" w:hAnsi="Arial" w:cs="Arial"/>
                <w:color w:val="0070C0"/>
                <w:sz w:val="20"/>
                <w:szCs w:val="20"/>
              </w:rPr>
              <w:t>Maximalk</w:t>
            </w:r>
            <w:r w:rsidR="001177C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apazität </w:t>
            </w:r>
            <w:r w:rsidR="007E7ACD" w:rsidRPr="003357CF">
              <w:rPr>
                <w:rFonts w:ascii="Arial" w:hAnsi="Arial" w:cs="Arial"/>
                <w:color w:val="0070C0"/>
                <w:sz w:val="20"/>
                <w:szCs w:val="20"/>
              </w:rPr>
              <w:t>des Korbes</w:t>
            </w:r>
            <w:r w:rsidR="002E7C4F" w:rsidRPr="003357CF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  <w:r w:rsidR="001177CD" w:rsidRPr="003357C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904C7B" w:rsidRPr="003357CF" w14:paraId="615F1F18" w14:textId="77777777" w:rsidTr="001B043D">
        <w:tc>
          <w:tcPr>
            <w:tcW w:w="1843" w:type="dxa"/>
          </w:tcPr>
          <w:p w14:paraId="4D24E9AD" w14:textId="77777777" w:rsidR="00904C7B" w:rsidRPr="003357CF" w:rsidRDefault="00904C7B" w:rsidP="005C0FEF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1C25634C" w14:textId="2CB02E9F" w:rsidR="00904C7B" w:rsidRPr="003357CF" w:rsidRDefault="00904C7B" w:rsidP="002C7E80">
            <w:pPr>
              <w:pStyle w:val="Aufz1"/>
              <w:numPr>
                <w:ilvl w:val="0"/>
                <w:numId w:val="22"/>
              </w:numPr>
              <w:tabs>
                <w:tab w:val="clear" w:pos="1021"/>
                <w:tab w:val="left" w:pos="423"/>
              </w:tabs>
              <w:spacing w:before="0" w:after="120"/>
              <w:ind w:left="425" w:hanging="425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Passagiere </w:t>
            </w:r>
            <w:r w:rsidR="002E7C4F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werden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angehalten,</w:t>
            </w:r>
            <w:r w:rsidR="002E7C4F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beim Aufrüsten und nach der Landung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nicht in Gruppe</w:t>
            </w:r>
            <w:r w:rsidR="00812CE7" w:rsidRPr="003357CF">
              <w:rPr>
                <w:rFonts w:ascii="Arial" w:hAnsi="Arial" w:cs="Arial"/>
                <w:color w:val="0070C0"/>
                <w:sz w:val="20"/>
                <w:szCs w:val="20"/>
              </w:rPr>
              <w:t>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und nicht </w:t>
            </w:r>
            <w:r w:rsidR="002E7C4F" w:rsidRPr="003357CF">
              <w:rPr>
                <w:rFonts w:ascii="Arial" w:hAnsi="Arial" w:cs="Arial"/>
                <w:color w:val="0070C0"/>
                <w:sz w:val="20"/>
                <w:szCs w:val="20"/>
              </w:rPr>
              <w:t>in Fahrzeugen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zu warten.</w:t>
            </w:r>
          </w:p>
        </w:tc>
      </w:tr>
      <w:tr w:rsidR="002F0542" w:rsidRPr="003357CF" w14:paraId="0C1CF352" w14:textId="77777777" w:rsidTr="001B043D">
        <w:tc>
          <w:tcPr>
            <w:tcW w:w="1843" w:type="dxa"/>
          </w:tcPr>
          <w:p w14:paraId="4D4BE9A2" w14:textId="1968ADC3" w:rsidR="002F0542" w:rsidRPr="003357CF" w:rsidRDefault="002F0542" w:rsidP="005C0FEF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744EBFB2" w14:textId="0B4F1E08" w:rsidR="002F0542" w:rsidRPr="003357CF" w:rsidRDefault="002E7C4F" w:rsidP="002C7E80">
            <w:pPr>
              <w:pStyle w:val="Aufz1"/>
              <w:numPr>
                <w:ilvl w:val="0"/>
                <w:numId w:val="22"/>
              </w:numPr>
              <w:tabs>
                <w:tab w:val="clear" w:pos="1021"/>
                <w:tab w:val="left" w:pos="423"/>
              </w:tabs>
              <w:spacing w:before="0" w:after="120"/>
              <w:ind w:left="425" w:hanging="425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A</w:t>
            </w:r>
            <w:r w:rsidR="002F0542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uf Taufzeremonien </w:t>
            </w:r>
            <w:r w:rsidR="00653FFA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etc.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wird </w:t>
            </w:r>
            <w:r w:rsidR="002F0542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verzichtet. </w:t>
            </w:r>
          </w:p>
        </w:tc>
      </w:tr>
    </w:tbl>
    <w:p w14:paraId="2EE302A7" w14:textId="77777777" w:rsidR="000B330E" w:rsidRPr="003357CF" w:rsidRDefault="000B330E" w:rsidP="00190785">
      <w:pPr>
        <w:rPr>
          <w:rFonts w:ascii="Arial" w:hAnsi="Arial" w:cs="Arial"/>
          <w:sz w:val="20"/>
          <w:szCs w:val="20"/>
        </w:rPr>
      </w:pPr>
    </w:p>
    <w:p w14:paraId="2649876C" w14:textId="0A599865" w:rsidR="00190785" w:rsidRPr="003357CF" w:rsidRDefault="00CE75B4" w:rsidP="00926D42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  <w:r w:rsidRPr="003357CF">
        <w:rPr>
          <w:rFonts w:ascii="Arial" w:hAnsi="Arial" w:cs="Arial"/>
          <w:b/>
          <w:bCs/>
          <w:sz w:val="20"/>
          <w:szCs w:val="20"/>
        </w:rPr>
        <w:t>Arbeit mit unvermeidbarer Distanz unter 2</w:t>
      </w:r>
      <w:r w:rsidR="00B073A5" w:rsidRPr="003357CF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57CF">
        <w:rPr>
          <w:rFonts w:ascii="Arial" w:hAnsi="Arial" w:cs="Arial"/>
          <w:b/>
          <w:bCs/>
          <w:sz w:val="20"/>
          <w:szCs w:val="20"/>
        </w:rPr>
        <w:t>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3"/>
        <w:gridCol w:w="7652"/>
      </w:tblGrid>
      <w:tr w:rsidR="001C4070" w:rsidRPr="003357CF" w14:paraId="6C0D7738" w14:textId="77777777" w:rsidTr="001B043D">
        <w:tc>
          <w:tcPr>
            <w:tcW w:w="1843" w:type="dxa"/>
          </w:tcPr>
          <w:p w14:paraId="5BECD7CE" w14:textId="03CF86B3" w:rsidR="001C4070" w:rsidRPr="003357CF" w:rsidRDefault="00CE75B4" w:rsidP="002D0203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Grundsatz</w:t>
            </w:r>
            <w:r w:rsidR="00E10E88" w:rsidRPr="003357CF">
              <w:rPr>
                <w:rFonts w:ascii="Arial" w:hAnsi="Arial" w:cs="Arial"/>
                <w:sz w:val="20"/>
                <w:szCs w:val="20"/>
              </w:rPr>
              <w:t xml:space="preserve"> (SECO)</w:t>
            </w:r>
          </w:p>
        </w:tc>
        <w:tc>
          <w:tcPr>
            <w:tcW w:w="7652" w:type="dxa"/>
          </w:tcPr>
          <w:p w14:paraId="281FEE80" w14:textId="753FDAC4" w:rsidR="001C4070" w:rsidRPr="003357CF" w:rsidRDefault="00CE75B4" w:rsidP="002D0203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 xml:space="preserve">Berücksichtigung spezifischer Aspekte der Arbeit und </w:t>
            </w:r>
            <w:r w:rsidR="00053E12" w:rsidRPr="003357CF">
              <w:rPr>
                <w:rFonts w:ascii="Arial" w:hAnsi="Arial" w:cs="Arial"/>
                <w:sz w:val="20"/>
                <w:szCs w:val="20"/>
              </w:rPr>
              <w:t>Arbeitssituationen,</w:t>
            </w:r>
            <w:r w:rsidRPr="003357CF">
              <w:rPr>
                <w:rFonts w:ascii="Arial" w:hAnsi="Arial" w:cs="Arial"/>
                <w:sz w:val="20"/>
                <w:szCs w:val="20"/>
              </w:rPr>
              <w:t xml:space="preserve"> um den Schutz zu gewährleisten.</w:t>
            </w:r>
          </w:p>
        </w:tc>
      </w:tr>
      <w:tr w:rsidR="00CE75B4" w:rsidRPr="003357CF" w14:paraId="02D8C9BC" w14:textId="77777777" w:rsidTr="001B043D">
        <w:tc>
          <w:tcPr>
            <w:tcW w:w="1843" w:type="dxa"/>
          </w:tcPr>
          <w:p w14:paraId="76844BC7" w14:textId="11411321" w:rsidR="00CE75B4" w:rsidRPr="003357CF" w:rsidRDefault="00CE75B4" w:rsidP="00B40A89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Massnahmen</w:t>
            </w:r>
          </w:p>
        </w:tc>
        <w:tc>
          <w:tcPr>
            <w:tcW w:w="7652" w:type="dxa"/>
          </w:tcPr>
          <w:p w14:paraId="4C5C0FD9" w14:textId="47863766" w:rsidR="00CE75B4" w:rsidRPr="003357CF" w:rsidRDefault="00970595">
            <w:pPr>
              <w:pStyle w:val="Aufz1"/>
              <w:tabs>
                <w:tab w:val="clear" w:pos="1021"/>
                <w:tab w:val="left" w:pos="423"/>
              </w:tabs>
              <w:spacing w:before="0" w:after="120"/>
              <w:ind w:left="423" w:hanging="4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In Fahrzeugen</w:t>
            </w:r>
            <w:r w:rsidR="006D775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und im Ballonkorb sind </w:t>
            </w:r>
            <w:r w:rsidR="00B13E3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Hygienemasken </w:t>
            </w:r>
            <w:r w:rsidR="00653FFA" w:rsidRPr="003357CF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B13E3D" w:rsidRPr="003357CF">
              <w:rPr>
                <w:rFonts w:ascii="Arial" w:hAnsi="Arial" w:cs="Arial"/>
                <w:color w:val="0070C0"/>
                <w:sz w:val="20"/>
                <w:szCs w:val="20"/>
              </w:rPr>
              <w:t>gemäss EN14683 Typ</w:t>
            </w:r>
            <w:r w:rsidR="00B073A5" w:rsidRPr="003357CF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  <w:r w:rsidR="00B13E3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I; Einweg-Mund-Nasen-Schutzmasken, "MNS") </w:t>
            </w:r>
            <w:r w:rsidR="006D775B" w:rsidRPr="003357CF">
              <w:rPr>
                <w:rFonts w:ascii="Arial" w:hAnsi="Arial" w:cs="Arial"/>
                <w:color w:val="0070C0"/>
                <w:sz w:val="20"/>
                <w:szCs w:val="20"/>
              </w:rPr>
              <w:t>verfügbar.</w:t>
            </w:r>
          </w:p>
        </w:tc>
      </w:tr>
      <w:tr w:rsidR="00852D7E" w:rsidRPr="003357CF" w14:paraId="58BADFCB" w14:textId="77777777" w:rsidTr="001B043D">
        <w:tc>
          <w:tcPr>
            <w:tcW w:w="1843" w:type="dxa"/>
          </w:tcPr>
          <w:p w14:paraId="2A004405" w14:textId="77777777" w:rsidR="00852D7E" w:rsidRPr="003357CF" w:rsidRDefault="00852D7E" w:rsidP="00B40A89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673E366D" w14:textId="36471B1D" w:rsidR="00852D7E" w:rsidRPr="003357CF" w:rsidRDefault="00852D7E">
            <w:pPr>
              <w:pStyle w:val="Aufz1"/>
              <w:tabs>
                <w:tab w:val="clear" w:pos="1021"/>
                <w:tab w:val="left" w:pos="423"/>
              </w:tabs>
              <w:spacing w:before="0" w:after="120"/>
              <w:ind w:left="423" w:hanging="4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In Fahrzeugen werden Mittelsitze </w:t>
            </w:r>
            <w:r w:rsidR="00970595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möglichst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freigehalten. </w:t>
            </w:r>
            <w:r w:rsidR="00970595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Passagiere </w:t>
            </w:r>
            <w:r w:rsidR="000B7D72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werden </w:t>
            </w:r>
            <w:r w:rsidR="00970595" w:rsidRPr="003357CF">
              <w:rPr>
                <w:rFonts w:ascii="Arial" w:hAnsi="Arial" w:cs="Arial"/>
                <w:color w:val="0070C0"/>
                <w:sz w:val="20"/>
                <w:szCs w:val="20"/>
              </w:rPr>
              <w:t>auf möglichst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viele Fahrzeug</w:t>
            </w:r>
            <w:r w:rsidR="00970595" w:rsidRPr="003357CF">
              <w:rPr>
                <w:rFonts w:ascii="Arial" w:hAnsi="Arial" w:cs="Arial"/>
                <w:color w:val="0070C0"/>
                <w:sz w:val="20"/>
                <w:szCs w:val="20"/>
              </w:rPr>
              <w:t>e aufgeteilt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1C4070" w:rsidRPr="003357CF" w14:paraId="00EE7750" w14:textId="77777777" w:rsidTr="001B043D">
        <w:tc>
          <w:tcPr>
            <w:tcW w:w="1843" w:type="dxa"/>
          </w:tcPr>
          <w:p w14:paraId="5C23F28F" w14:textId="77777777" w:rsidR="001C4070" w:rsidRPr="003357CF" w:rsidRDefault="001C4070" w:rsidP="00B40A89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6A1D4BB6" w14:textId="248BEE1E" w:rsidR="001C4070" w:rsidRPr="003357CF" w:rsidRDefault="00DD25CA">
            <w:pPr>
              <w:pStyle w:val="Aufz1"/>
              <w:tabs>
                <w:tab w:val="clear" w:pos="1021"/>
                <w:tab w:val="left" w:pos="423"/>
              </w:tabs>
              <w:spacing w:before="0" w:after="120"/>
              <w:ind w:left="423" w:hanging="4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Soweit operationell </w:t>
            </w:r>
            <w:r w:rsidR="00BA1933" w:rsidRPr="003357CF">
              <w:rPr>
                <w:rFonts w:ascii="Arial" w:hAnsi="Arial" w:cs="Arial"/>
                <w:color w:val="0070C0"/>
                <w:sz w:val="20"/>
                <w:szCs w:val="20"/>
              </w:rPr>
              <w:t>machbar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, erfolgt das </w:t>
            </w:r>
            <w:r w:rsidR="00ED732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Einsteigen der Passagiere </w:t>
            </w:r>
            <w:r w:rsidR="00BA1933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erst unmittelbar </w:t>
            </w:r>
            <w:r w:rsidR="00ED732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vor dem Abheben und </w:t>
            </w:r>
            <w:r w:rsidR="000B7D72" w:rsidRPr="003357CF">
              <w:rPr>
                <w:rFonts w:ascii="Arial" w:hAnsi="Arial" w:cs="Arial"/>
                <w:color w:val="0070C0"/>
                <w:sz w:val="20"/>
                <w:szCs w:val="20"/>
              </w:rPr>
              <w:t>(falls dies den Platz der Passagiere einschränk</w:t>
            </w:r>
            <w:r w:rsidR="00653FFA" w:rsidRPr="003357CF"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="000B7D72" w:rsidRPr="003357CF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  <w:r w:rsidR="000B7D72" w:rsidRPr="003357CF" w:rsidDel="00970595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ED732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nach dem Entfernen von Aufrüstflaschen. </w:t>
            </w:r>
          </w:p>
        </w:tc>
      </w:tr>
      <w:tr w:rsidR="00852D7E" w:rsidRPr="003357CF" w14:paraId="22C30388" w14:textId="77777777" w:rsidTr="001B043D">
        <w:tc>
          <w:tcPr>
            <w:tcW w:w="1843" w:type="dxa"/>
          </w:tcPr>
          <w:p w14:paraId="6245CE97" w14:textId="77777777" w:rsidR="00852D7E" w:rsidRPr="003357CF" w:rsidRDefault="00852D7E" w:rsidP="00B40A89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2B13697F" w14:textId="5E442B52" w:rsidR="00852D7E" w:rsidRPr="003357CF" w:rsidRDefault="00852D7E">
            <w:pPr>
              <w:pStyle w:val="Aufz1"/>
              <w:tabs>
                <w:tab w:val="clear" w:pos="1021"/>
                <w:tab w:val="left" w:pos="423"/>
              </w:tabs>
              <w:spacing w:before="0" w:after="120"/>
              <w:ind w:left="423" w:hanging="4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Passagiere werden durch den PIC im Korb so positioniert, dass sie während der Fahrt alle direkt nach Aussen blicken können.</w:t>
            </w:r>
          </w:p>
        </w:tc>
      </w:tr>
      <w:tr w:rsidR="001C4070" w:rsidRPr="003357CF" w14:paraId="04D55BC1" w14:textId="77777777" w:rsidTr="001B043D">
        <w:tc>
          <w:tcPr>
            <w:tcW w:w="1843" w:type="dxa"/>
          </w:tcPr>
          <w:p w14:paraId="5763E4A5" w14:textId="77777777" w:rsidR="001C4070" w:rsidRPr="003357CF" w:rsidRDefault="001C4070" w:rsidP="00B40A89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2E476AB5" w14:textId="3D8BC1FC" w:rsidR="001C4070" w:rsidRPr="003357CF" w:rsidRDefault="00812CE7">
            <w:pPr>
              <w:pStyle w:val="Aufz1"/>
              <w:tabs>
                <w:tab w:val="clear" w:pos="1021"/>
                <w:tab w:val="left" w:pos="423"/>
              </w:tabs>
              <w:spacing w:before="0" w:after="120"/>
              <w:ind w:left="423" w:hanging="4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B</w:t>
            </w:r>
            <w:r w:rsidR="003B4764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eim </w:t>
            </w:r>
            <w:r w:rsidR="00132341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Einsteigen und bei Landungen sind Arbeitshandschuhe zu tragen. </w:t>
            </w:r>
          </w:p>
        </w:tc>
      </w:tr>
      <w:tr w:rsidR="00132341" w:rsidRPr="003357CF" w14:paraId="06B194AA" w14:textId="77777777" w:rsidTr="001B043D">
        <w:tc>
          <w:tcPr>
            <w:tcW w:w="1843" w:type="dxa"/>
          </w:tcPr>
          <w:p w14:paraId="2F64DD49" w14:textId="77777777" w:rsidR="00132341" w:rsidRPr="003357CF" w:rsidRDefault="00132341" w:rsidP="00B40A89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4B89F610" w14:textId="7F773476" w:rsidR="00132341" w:rsidRPr="003357CF" w:rsidRDefault="000B7D72">
            <w:pPr>
              <w:pStyle w:val="Aufz1"/>
              <w:tabs>
                <w:tab w:val="clear" w:pos="1021"/>
                <w:tab w:val="left" w:pos="423"/>
              </w:tabs>
              <w:spacing w:before="0" w:after="120"/>
              <w:ind w:left="423" w:hanging="4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Bei allen Briefings</w:t>
            </w:r>
            <w:r w:rsidR="005D4EE7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erwähnt der PI</w:t>
            </w:r>
            <w:r w:rsidR="0085582F" w:rsidRPr="003357CF">
              <w:rPr>
                <w:rFonts w:ascii="Arial" w:hAnsi="Arial" w:cs="Arial"/>
                <w:color w:val="0070C0"/>
                <w:sz w:val="20"/>
                <w:szCs w:val="20"/>
              </w:rPr>
              <w:t>C</w:t>
            </w:r>
            <w:r w:rsidR="005D4EE7" w:rsidRPr="003357CF">
              <w:rPr>
                <w:rFonts w:ascii="Arial" w:hAnsi="Arial" w:cs="Arial"/>
                <w:color w:val="0070C0"/>
                <w:sz w:val="20"/>
                <w:szCs w:val="20"/>
              </w:rPr>
              <w:t>, dass das Tragen von MNS empfohlen ist.</w:t>
            </w:r>
          </w:p>
        </w:tc>
      </w:tr>
    </w:tbl>
    <w:p w14:paraId="4E8643D2" w14:textId="3970C666" w:rsidR="001C4070" w:rsidRPr="003357CF" w:rsidRDefault="001C4070" w:rsidP="00190785">
      <w:pPr>
        <w:rPr>
          <w:rFonts w:ascii="Arial" w:hAnsi="Arial" w:cs="Arial"/>
          <w:sz w:val="20"/>
          <w:szCs w:val="20"/>
        </w:rPr>
      </w:pPr>
    </w:p>
    <w:p w14:paraId="504F4B54" w14:textId="1C4FFD23" w:rsidR="00190785" w:rsidRPr="003357CF" w:rsidRDefault="001C4070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  <w:r w:rsidRPr="003357CF">
        <w:rPr>
          <w:rFonts w:ascii="Arial" w:hAnsi="Arial" w:cs="Arial"/>
          <w:b/>
          <w:bCs/>
          <w:sz w:val="20"/>
          <w:szCs w:val="20"/>
        </w:rPr>
        <w:t>3. Reinigung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3"/>
        <w:gridCol w:w="7652"/>
      </w:tblGrid>
      <w:tr w:rsidR="00CE75B4" w:rsidRPr="003357CF" w14:paraId="2E99F3CA" w14:textId="77777777" w:rsidTr="005C0FEF">
        <w:tc>
          <w:tcPr>
            <w:tcW w:w="1843" w:type="dxa"/>
          </w:tcPr>
          <w:p w14:paraId="5B71A7E0" w14:textId="1D368AB0" w:rsidR="00CE75B4" w:rsidRPr="003357CF" w:rsidRDefault="00CE75B4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Grundsatz</w:t>
            </w:r>
            <w:r w:rsidR="00E10E88" w:rsidRPr="003357CF">
              <w:rPr>
                <w:rFonts w:ascii="Arial" w:hAnsi="Arial" w:cs="Arial"/>
                <w:sz w:val="20"/>
                <w:szCs w:val="20"/>
              </w:rPr>
              <w:t xml:space="preserve"> (SECO)</w:t>
            </w:r>
          </w:p>
        </w:tc>
        <w:tc>
          <w:tcPr>
            <w:tcW w:w="7652" w:type="dxa"/>
          </w:tcPr>
          <w:p w14:paraId="32422533" w14:textId="4A56C2C7" w:rsidR="00CE75B4" w:rsidRPr="003357CF" w:rsidRDefault="00CE75B4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Bedarfsgerechte, regelmässige Reinigung von Oberflächen und Gegenständen nach Gebrauch, insbesondere, wenn diese von mehreren Personen berührt werden.</w:t>
            </w:r>
          </w:p>
        </w:tc>
      </w:tr>
      <w:tr w:rsidR="00CE75B4" w:rsidRPr="003357CF" w14:paraId="7740D465" w14:textId="77777777" w:rsidTr="005C0FEF">
        <w:tc>
          <w:tcPr>
            <w:tcW w:w="1843" w:type="dxa"/>
          </w:tcPr>
          <w:p w14:paraId="632A5330" w14:textId="5AAAE646" w:rsidR="00CE75B4" w:rsidRPr="003357CF" w:rsidRDefault="00CE75B4" w:rsidP="00733C0B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Massnahme</w:t>
            </w:r>
            <w:r w:rsidR="002D0203" w:rsidRPr="003357C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652" w:type="dxa"/>
          </w:tcPr>
          <w:p w14:paraId="69C64B3A" w14:textId="6364BFB8" w:rsidR="00CE75B4" w:rsidRPr="003357CF" w:rsidRDefault="000B7D72" w:rsidP="00362EA5">
            <w:pPr>
              <w:pStyle w:val="Aufz1"/>
              <w:tabs>
                <w:tab w:val="clear" w:pos="1021"/>
                <w:tab w:val="left" w:pos="423"/>
              </w:tabs>
              <w:spacing w:before="0" w:after="120"/>
              <w:ind w:left="425" w:hanging="425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In Fahrzeugen</w:t>
            </w:r>
            <w:r w:rsidR="00612ADC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und im Ballonkorb sind Abfallsäcke</w:t>
            </w:r>
            <w:r w:rsidR="00F555F9" w:rsidRPr="003357CF">
              <w:rPr>
                <w:rFonts w:ascii="Arial" w:hAnsi="Arial" w:cs="Arial"/>
                <w:color w:val="0070C0"/>
                <w:sz w:val="20"/>
                <w:szCs w:val="20"/>
              </w:rPr>
              <w:t>/-</w:t>
            </w:r>
            <w:r w:rsidR="00AD0241" w:rsidRPr="003357CF">
              <w:rPr>
                <w:rFonts w:ascii="Arial" w:hAnsi="Arial" w:cs="Arial"/>
                <w:color w:val="0070C0"/>
                <w:sz w:val="20"/>
                <w:szCs w:val="20"/>
              </w:rPr>
              <w:t>behälter</w:t>
            </w:r>
            <w:r w:rsidR="00612ADC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vorhanden. </w:t>
            </w:r>
          </w:p>
        </w:tc>
      </w:tr>
      <w:tr w:rsidR="00CE75B4" w:rsidRPr="003357CF" w14:paraId="6CFBD147" w14:textId="77777777" w:rsidTr="005C0FEF">
        <w:tc>
          <w:tcPr>
            <w:tcW w:w="1843" w:type="dxa"/>
          </w:tcPr>
          <w:p w14:paraId="0D212F37" w14:textId="77777777" w:rsidR="00CE75B4" w:rsidRPr="003357CF" w:rsidRDefault="00CE75B4" w:rsidP="00733C0B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4D1D02A8" w14:textId="6CF17561" w:rsidR="00CE75B4" w:rsidRPr="003357CF" w:rsidRDefault="00CE086B" w:rsidP="00362EA5">
            <w:pPr>
              <w:pStyle w:val="Aufz1"/>
              <w:tabs>
                <w:tab w:val="clear" w:pos="1021"/>
                <w:tab w:val="left" w:pos="423"/>
              </w:tabs>
              <w:spacing w:before="0" w:after="120"/>
              <w:ind w:left="425" w:hanging="425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Falls Arbeitshandschuhe </w:t>
            </w:r>
            <w:r w:rsidR="00852D7E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früher als </w:t>
            </w:r>
            <w:r w:rsidR="009C04E5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nach </w:t>
            </w:r>
            <w:r w:rsidR="00852D7E" w:rsidRPr="003357CF">
              <w:rPr>
                <w:rFonts w:ascii="Arial" w:hAnsi="Arial" w:cs="Arial"/>
                <w:color w:val="0070C0"/>
                <w:sz w:val="20"/>
                <w:szCs w:val="20"/>
              </w:rPr>
              <w:t>48</w:t>
            </w:r>
            <w:r w:rsidR="00E44F24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h </w:t>
            </w:r>
            <w:r w:rsidR="007C3E8F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erneut </w:t>
            </w:r>
            <w:r w:rsidR="00852D7E" w:rsidRPr="003357CF">
              <w:rPr>
                <w:rFonts w:ascii="Arial" w:hAnsi="Arial" w:cs="Arial"/>
                <w:color w:val="0070C0"/>
                <w:sz w:val="20"/>
                <w:szCs w:val="20"/>
              </w:rPr>
              <w:t>benutzt werden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="007C3E8F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sind </w:t>
            </w:r>
            <w:r w:rsidR="006D775B" w:rsidRPr="003357CF">
              <w:rPr>
                <w:rFonts w:ascii="Arial" w:hAnsi="Arial" w:cs="Arial"/>
                <w:color w:val="0070C0"/>
                <w:sz w:val="20"/>
                <w:szCs w:val="20"/>
              </w:rPr>
              <w:t>sie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85582F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mit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Desinfektionsspray</w:t>
            </w:r>
            <w:r w:rsidR="0085582F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oder durch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Waschen mit Seife etc. </w:t>
            </w:r>
            <w:r w:rsidR="007C3E8F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zu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desinfizier</w:t>
            </w:r>
            <w:r w:rsidR="007C3E8F" w:rsidRPr="003357CF">
              <w:rPr>
                <w:rFonts w:ascii="Arial" w:hAnsi="Arial" w:cs="Arial"/>
                <w:color w:val="0070C0"/>
                <w:sz w:val="20"/>
                <w:szCs w:val="20"/>
              </w:rPr>
              <w:t>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. Falls sie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 xml:space="preserve">erst </w:t>
            </w:r>
            <w:r w:rsidR="007C3E8F" w:rsidRPr="003357CF">
              <w:rPr>
                <w:rFonts w:ascii="Arial" w:hAnsi="Arial" w:cs="Arial"/>
                <w:color w:val="0070C0"/>
                <w:sz w:val="20"/>
                <w:szCs w:val="20"/>
              </w:rPr>
              <w:t>später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wieder zum Einsatz kommen, </w:t>
            </w:r>
            <w:r w:rsidR="0001278D" w:rsidRPr="003357CF">
              <w:rPr>
                <w:rFonts w:ascii="Arial" w:hAnsi="Arial" w:cs="Arial"/>
                <w:color w:val="0070C0"/>
                <w:sz w:val="20"/>
                <w:szCs w:val="20"/>
              </w:rPr>
              <w:t>sind sie auf</w:t>
            </w:r>
            <w:r w:rsidR="00F84365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jeden Fall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gründlich </w:t>
            </w:r>
            <w:r w:rsidR="0001278D" w:rsidRPr="003357CF">
              <w:rPr>
                <w:rFonts w:ascii="Arial" w:hAnsi="Arial" w:cs="Arial"/>
                <w:color w:val="0070C0"/>
                <w:sz w:val="20"/>
                <w:szCs w:val="20"/>
              </w:rPr>
              <w:t>zu trocknen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CE75B4" w:rsidRPr="003357CF" w14:paraId="63DEB43B" w14:textId="77777777" w:rsidTr="005C0FEF">
        <w:tc>
          <w:tcPr>
            <w:tcW w:w="1843" w:type="dxa"/>
          </w:tcPr>
          <w:p w14:paraId="1398805D" w14:textId="77777777" w:rsidR="00CE75B4" w:rsidRPr="003357CF" w:rsidRDefault="00CE75B4" w:rsidP="00733C0B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5C813518" w14:textId="0630FF21" w:rsidR="00CE75B4" w:rsidRPr="003357CF" w:rsidRDefault="00AD0241" w:rsidP="00362EA5">
            <w:pPr>
              <w:pStyle w:val="Aufz1"/>
              <w:tabs>
                <w:tab w:val="clear" w:pos="1021"/>
                <w:tab w:val="left" w:pos="423"/>
              </w:tabs>
              <w:spacing w:before="0" w:after="120"/>
              <w:ind w:left="425" w:hanging="425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Bei der Rückfahrt nach der Landung nehmen alle Personen den gleichen Sitzplatz ein, den sie bei der Fahrt an den Startplatz innehatten. Falls dies nicht möglich ist, </w:t>
            </w:r>
            <w:r w:rsidR="00041AB9" w:rsidRPr="003357CF">
              <w:rPr>
                <w:rFonts w:ascii="Arial" w:hAnsi="Arial" w:cs="Arial"/>
                <w:color w:val="0070C0"/>
                <w:sz w:val="20"/>
                <w:szCs w:val="20"/>
              </w:rPr>
              <w:t>werden vor dem Einsteigen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041AB9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diejenigen Oberflächen desinfiziert, die </w:t>
            </w:r>
            <w:r w:rsidR="0001278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bei der Fahrt an den Startplatz regelmässig </w:t>
            </w:r>
            <w:r w:rsidR="00041AB9" w:rsidRPr="003357CF">
              <w:rPr>
                <w:rFonts w:ascii="Arial" w:hAnsi="Arial" w:cs="Arial"/>
                <w:color w:val="0070C0"/>
                <w:sz w:val="20"/>
                <w:szCs w:val="20"/>
              </w:rPr>
              <w:t>berührt werden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CE75B4" w:rsidRPr="003357CF" w14:paraId="165A475F" w14:textId="77777777" w:rsidTr="005C0FEF">
        <w:tc>
          <w:tcPr>
            <w:tcW w:w="1843" w:type="dxa"/>
          </w:tcPr>
          <w:p w14:paraId="71B52574" w14:textId="77777777" w:rsidR="00CE75B4" w:rsidRPr="003357CF" w:rsidRDefault="00CE75B4" w:rsidP="00733C0B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4D6AD42B" w14:textId="6A8F1EEE" w:rsidR="00CE75B4" w:rsidRPr="003357CF" w:rsidRDefault="00041AB9" w:rsidP="00362EA5">
            <w:pPr>
              <w:pStyle w:val="Aufz1"/>
              <w:tabs>
                <w:tab w:val="clear" w:pos="1021"/>
                <w:tab w:val="left" w:pos="423"/>
              </w:tabs>
              <w:spacing w:before="0" w:after="120"/>
              <w:ind w:left="425" w:hanging="425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Nach Abschluss </w:t>
            </w:r>
            <w:r w:rsidR="0057785E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der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Ballonfahrt </w:t>
            </w:r>
            <w:r w:rsidR="00362EA5" w:rsidRPr="003357CF">
              <w:rPr>
                <w:rFonts w:ascii="Arial" w:hAnsi="Arial" w:cs="Arial"/>
                <w:color w:val="0070C0"/>
                <w:sz w:val="20"/>
                <w:szCs w:val="20"/>
              </w:rPr>
              <w:t>werden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alle Oberflächen gereinigt</w:t>
            </w:r>
            <w:r w:rsidR="0057785E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oder (wenn</w:t>
            </w:r>
            <w:r w:rsidR="006676D1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aufgrund der Materialien möglich) </w:t>
            </w:r>
            <w:r w:rsidR="0057785E" w:rsidRPr="003357CF">
              <w:rPr>
                <w:rFonts w:ascii="Arial" w:hAnsi="Arial" w:cs="Arial"/>
                <w:color w:val="0070C0"/>
                <w:sz w:val="20"/>
                <w:szCs w:val="20"/>
              </w:rPr>
              <w:t>desi</w:t>
            </w:r>
            <w:r w:rsidR="006676D1" w:rsidRPr="003357CF">
              <w:rPr>
                <w:rFonts w:ascii="Arial" w:hAnsi="Arial" w:cs="Arial"/>
                <w:color w:val="0070C0"/>
                <w:sz w:val="20"/>
                <w:szCs w:val="20"/>
              </w:rPr>
              <w:t>n</w:t>
            </w:r>
            <w:r w:rsidR="0057785E" w:rsidRPr="003357CF">
              <w:rPr>
                <w:rFonts w:ascii="Arial" w:hAnsi="Arial" w:cs="Arial"/>
                <w:color w:val="0070C0"/>
                <w:sz w:val="20"/>
                <w:szCs w:val="20"/>
              </w:rPr>
              <w:t>fiziert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, die im Ballonkorb und </w:t>
            </w:r>
            <w:r w:rsidR="0001278D" w:rsidRPr="003357CF">
              <w:rPr>
                <w:rFonts w:ascii="Arial" w:hAnsi="Arial" w:cs="Arial"/>
                <w:color w:val="0070C0"/>
                <w:sz w:val="20"/>
                <w:szCs w:val="20"/>
              </w:rPr>
              <w:t>in Fahrzeugen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362EA5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regelmässig </w:t>
            </w:r>
            <w:r w:rsidR="003B4764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mit den Händen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berührt </w:t>
            </w:r>
            <w:r w:rsidR="00362EA5" w:rsidRPr="003357CF">
              <w:rPr>
                <w:rFonts w:ascii="Arial" w:hAnsi="Arial" w:cs="Arial"/>
                <w:color w:val="0070C0"/>
                <w:sz w:val="20"/>
                <w:szCs w:val="20"/>
              </w:rPr>
              <w:t>werden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. </w:t>
            </w:r>
            <w:r w:rsidR="0093096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Wird der Ballonkorb während </w:t>
            </w:r>
            <w:r w:rsidR="00B073A5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mehr als </w:t>
            </w:r>
            <w:r w:rsidR="0093096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48h nicht </w:t>
            </w:r>
            <w:r w:rsidR="00B073A5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mehr </w:t>
            </w:r>
            <w:r w:rsidR="0093096B" w:rsidRPr="003357CF">
              <w:rPr>
                <w:rFonts w:ascii="Arial" w:hAnsi="Arial" w:cs="Arial"/>
                <w:color w:val="0070C0"/>
                <w:sz w:val="20"/>
                <w:szCs w:val="20"/>
              </w:rPr>
              <w:t>benützt, kann auf eine desinfizierende Reinigung des Ballonkorbs verzichtet werden.</w:t>
            </w:r>
          </w:p>
        </w:tc>
      </w:tr>
      <w:tr w:rsidR="00F10DE7" w:rsidRPr="003357CF" w14:paraId="747DD124" w14:textId="77777777" w:rsidTr="005C0FEF">
        <w:tc>
          <w:tcPr>
            <w:tcW w:w="1843" w:type="dxa"/>
          </w:tcPr>
          <w:p w14:paraId="01E4E85C" w14:textId="77777777" w:rsidR="00F10DE7" w:rsidRPr="003357CF" w:rsidRDefault="00F10DE7" w:rsidP="00733C0B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14:paraId="45B2B95C" w14:textId="1C80414E" w:rsidR="00F10DE7" w:rsidRPr="003357CF" w:rsidRDefault="00BD11D1" w:rsidP="00362EA5">
            <w:pPr>
              <w:pStyle w:val="Aufz1"/>
              <w:tabs>
                <w:tab w:val="clear" w:pos="1021"/>
                <w:tab w:val="left" w:pos="423"/>
              </w:tabs>
              <w:spacing w:before="0" w:after="120"/>
              <w:ind w:left="425" w:hanging="425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Elektronische Geräte, </w:t>
            </w:r>
            <w:r w:rsidR="006376DB" w:rsidRPr="003357CF">
              <w:rPr>
                <w:rFonts w:ascii="Arial" w:hAnsi="Arial" w:cs="Arial"/>
                <w:color w:val="0070C0"/>
                <w:sz w:val="20"/>
                <w:szCs w:val="20"/>
              </w:rPr>
              <w:t>Sprechgarnituren</w:t>
            </w:r>
            <w:r w:rsidR="00CA3F1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und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Bedienelemente von Funkgeräten </w:t>
            </w:r>
            <w:r w:rsidR="006376D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werden nach Gebrauch desinfiziert. Ohne Desinfektion dürfen </w:t>
            </w:r>
            <w:r w:rsidR="00CA3F1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elektronische Geräte </w:t>
            </w:r>
            <w:r w:rsidR="006376D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nur </w:t>
            </w:r>
            <w:r w:rsidR="0093096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von </w:t>
            </w:r>
            <w:r w:rsidR="006676D1" w:rsidRPr="003357CF">
              <w:rPr>
                <w:rFonts w:ascii="Arial" w:hAnsi="Arial" w:cs="Arial"/>
                <w:color w:val="0070C0"/>
                <w:sz w:val="20"/>
                <w:szCs w:val="20"/>
              </w:rPr>
              <w:t>einer</w:t>
            </w:r>
            <w:r w:rsidR="006376D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Person bedient und nicht zwischen verschiedenen Personen geteilt werden.</w:t>
            </w:r>
          </w:p>
        </w:tc>
      </w:tr>
    </w:tbl>
    <w:p w14:paraId="2070C182" w14:textId="77777777" w:rsidR="00CE75B4" w:rsidRPr="003357CF" w:rsidRDefault="00CE75B4" w:rsidP="00CE75B4">
      <w:pPr>
        <w:rPr>
          <w:rFonts w:ascii="Arial" w:hAnsi="Arial" w:cs="Arial"/>
          <w:sz w:val="20"/>
          <w:szCs w:val="20"/>
        </w:rPr>
      </w:pPr>
    </w:p>
    <w:p w14:paraId="3F98BD22" w14:textId="0E02D4AB" w:rsidR="00190785" w:rsidRPr="003357CF" w:rsidRDefault="00E10E88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  <w:r w:rsidRPr="003357CF">
        <w:rPr>
          <w:rFonts w:ascii="Arial" w:hAnsi="Arial" w:cs="Arial"/>
          <w:b/>
          <w:bCs/>
          <w:sz w:val="20"/>
          <w:szCs w:val="20"/>
        </w:rPr>
        <w:t>4. Besonders gefährdete Personen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3"/>
        <w:gridCol w:w="7573"/>
      </w:tblGrid>
      <w:tr w:rsidR="00074480" w:rsidRPr="003357CF" w14:paraId="0218491E" w14:textId="77777777" w:rsidTr="00074480">
        <w:tc>
          <w:tcPr>
            <w:tcW w:w="1833" w:type="dxa"/>
          </w:tcPr>
          <w:p w14:paraId="1A843057" w14:textId="77777777" w:rsidR="00074480" w:rsidRPr="003357CF" w:rsidRDefault="00074480" w:rsidP="00B40A89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Grundsatz (SECO)</w:t>
            </w:r>
          </w:p>
        </w:tc>
        <w:tc>
          <w:tcPr>
            <w:tcW w:w="7573" w:type="dxa"/>
          </w:tcPr>
          <w:p w14:paraId="5C3F43C8" w14:textId="6FEE062D" w:rsidR="00074480" w:rsidRPr="003357CF" w:rsidRDefault="002D0203" w:rsidP="00B40A89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74480" w:rsidRPr="003357CF" w14:paraId="588A8FA6" w14:textId="77777777" w:rsidTr="00074480">
        <w:tc>
          <w:tcPr>
            <w:tcW w:w="1833" w:type="dxa"/>
          </w:tcPr>
          <w:p w14:paraId="78B9C83B" w14:textId="4E2E20BE" w:rsidR="00074480" w:rsidRPr="003357CF" w:rsidRDefault="00074480" w:rsidP="002D020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Massnahme</w:t>
            </w:r>
            <w:r w:rsidR="002D0203" w:rsidRPr="003357C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573" w:type="dxa"/>
          </w:tcPr>
          <w:p w14:paraId="0A437274" w14:textId="60EA9C99" w:rsidR="00074480" w:rsidRPr="003357CF" w:rsidRDefault="00BA1933" w:rsidP="00EE3893">
            <w:pPr>
              <w:pStyle w:val="Aufz1"/>
              <w:tabs>
                <w:tab w:val="clear" w:pos="1021"/>
                <w:tab w:val="left" w:pos="438"/>
              </w:tabs>
              <w:spacing w:before="0" w:after="120"/>
              <w:ind w:left="425" w:hanging="425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Über 65-Jährige ohne Vorerkrankung gemäss Anhang</w:t>
            </w:r>
            <w:r w:rsidR="000B0264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6 zur COVID-VO </w:t>
            </w:r>
            <w:r w:rsidR="00D423B3">
              <w:rPr>
                <w:rFonts w:ascii="Arial" w:hAnsi="Arial" w:cs="Arial"/>
                <w:color w:val="0070C0"/>
                <w:sz w:val="20"/>
                <w:szCs w:val="20"/>
              </w:rPr>
              <w:t>werden</w:t>
            </w:r>
            <w:r w:rsidR="0078173C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darauf </w:t>
            </w:r>
            <w:r w:rsidR="00D423B3">
              <w:rPr>
                <w:rFonts w:ascii="Arial" w:hAnsi="Arial" w:cs="Arial"/>
                <w:color w:val="0070C0"/>
                <w:sz w:val="20"/>
                <w:szCs w:val="20"/>
              </w:rPr>
              <w:t>hingewiesen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, dass sie gemäss BAG zu den besonders gefährdeten Personen gehören und </w:t>
            </w:r>
            <w:r w:rsidR="0052198E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angemessene zusätzliche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Schutzmassnahmen </w:t>
            </w:r>
            <w:r w:rsidR="0052198E" w:rsidRPr="003357CF">
              <w:rPr>
                <w:rFonts w:ascii="Arial" w:hAnsi="Arial" w:cs="Arial"/>
                <w:color w:val="0070C0"/>
                <w:sz w:val="20"/>
                <w:szCs w:val="20"/>
              </w:rPr>
              <w:t>ratsam sind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BA1933" w:rsidRPr="003357CF" w14:paraId="48A92479" w14:textId="77777777" w:rsidTr="00074480">
        <w:tc>
          <w:tcPr>
            <w:tcW w:w="1833" w:type="dxa"/>
          </w:tcPr>
          <w:p w14:paraId="5FF15BB3" w14:textId="77777777" w:rsidR="00BA1933" w:rsidRPr="003357CF" w:rsidRDefault="00BA1933" w:rsidP="002D020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3" w:type="dxa"/>
          </w:tcPr>
          <w:p w14:paraId="4957CEE6" w14:textId="482A349A" w:rsidR="00BA1933" w:rsidRPr="003357CF" w:rsidDel="006676D1" w:rsidRDefault="00BA1933" w:rsidP="00EE3893">
            <w:pPr>
              <w:pStyle w:val="Aufz1"/>
              <w:tabs>
                <w:tab w:val="clear" w:pos="1021"/>
                <w:tab w:val="left" w:pos="438"/>
              </w:tabs>
              <w:spacing w:before="0" w:after="120"/>
              <w:ind w:left="425" w:hanging="425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Es werden keine Passagiere befördert oder Crew-Mitglieder eingesetzt, die (i) </w:t>
            </w:r>
            <w:r w:rsidR="00844882" w:rsidRPr="003357CF">
              <w:rPr>
                <w:rFonts w:ascii="Arial" w:hAnsi="Arial" w:cs="Arial"/>
                <w:color w:val="0070C0"/>
                <w:sz w:val="20"/>
                <w:szCs w:val="20"/>
              </w:rPr>
              <w:t>Erkrankungen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gemäss Anhang</w:t>
            </w:r>
            <w:r w:rsidR="000B0264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6 zur COVID-VO </w:t>
            </w:r>
            <w:r w:rsidR="00844882" w:rsidRPr="003357CF">
              <w:rPr>
                <w:rFonts w:ascii="Arial" w:hAnsi="Arial" w:cs="Arial"/>
                <w:color w:val="0070C0"/>
                <w:sz w:val="20"/>
                <w:szCs w:val="20"/>
              </w:rPr>
              <w:t>haben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, oder (ii) mit Person </w:t>
            </w:r>
            <w:r w:rsidR="00844882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in regelmässigem Kontakt stehen (z.B. im gleichen Haushalt zusammenleben), die Erkrankungen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gemäss Anhang</w:t>
            </w:r>
            <w:r w:rsidR="000B0264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6 zur COVID-VO</w:t>
            </w:r>
            <w:r w:rsidR="00844882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haben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</w:tbl>
    <w:p w14:paraId="5E95239D" w14:textId="77777777" w:rsidR="00074480" w:rsidRPr="003357CF" w:rsidRDefault="00074480" w:rsidP="00190785">
      <w:pPr>
        <w:rPr>
          <w:rFonts w:ascii="Arial" w:hAnsi="Arial" w:cs="Arial"/>
          <w:sz w:val="20"/>
          <w:szCs w:val="20"/>
        </w:rPr>
      </w:pPr>
    </w:p>
    <w:p w14:paraId="7F8618AC" w14:textId="5F691909" w:rsidR="00DB3C2D" w:rsidRPr="003357CF" w:rsidRDefault="00074480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  <w:r w:rsidRPr="003357CF">
        <w:rPr>
          <w:rFonts w:ascii="Arial" w:hAnsi="Arial" w:cs="Arial"/>
          <w:b/>
          <w:bCs/>
          <w:sz w:val="20"/>
          <w:szCs w:val="20"/>
        </w:rPr>
        <w:t>5</w:t>
      </w:r>
      <w:r w:rsidR="00DB3C2D" w:rsidRPr="003357C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3357CF">
        <w:rPr>
          <w:rFonts w:ascii="Arial" w:hAnsi="Arial" w:cs="Arial"/>
          <w:b/>
          <w:bCs/>
          <w:sz w:val="20"/>
          <w:szCs w:val="20"/>
        </w:rPr>
        <w:t>COVID-19-Erkrankte am Arbeitsplatz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3"/>
        <w:gridCol w:w="7573"/>
      </w:tblGrid>
      <w:tr w:rsidR="002D0203" w:rsidRPr="003357CF" w14:paraId="74851B3C" w14:textId="77777777" w:rsidTr="001B043D">
        <w:tc>
          <w:tcPr>
            <w:tcW w:w="1833" w:type="dxa"/>
          </w:tcPr>
          <w:p w14:paraId="29233CB4" w14:textId="77777777" w:rsidR="002D0203" w:rsidRPr="003357CF" w:rsidRDefault="002D0203" w:rsidP="00B40A89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Grundsatz (SECO)</w:t>
            </w:r>
          </w:p>
        </w:tc>
        <w:tc>
          <w:tcPr>
            <w:tcW w:w="7573" w:type="dxa"/>
          </w:tcPr>
          <w:p w14:paraId="47DC9676" w14:textId="77777777" w:rsidR="002D0203" w:rsidRPr="003357CF" w:rsidRDefault="002D0203" w:rsidP="00B40A89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D0203" w:rsidRPr="003357CF" w14:paraId="14E09CB2" w14:textId="77777777" w:rsidTr="001B043D">
        <w:tc>
          <w:tcPr>
            <w:tcW w:w="1833" w:type="dxa"/>
          </w:tcPr>
          <w:p w14:paraId="3172BBFE" w14:textId="7E16DD20" w:rsidR="002D0203" w:rsidRPr="003357CF" w:rsidRDefault="002D0203" w:rsidP="002D020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Massnahmen</w:t>
            </w:r>
          </w:p>
        </w:tc>
        <w:tc>
          <w:tcPr>
            <w:tcW w:w="7573" w:type="dxa"/>
          </w:tcPr>
          <w:p w14:paraId="19A2C808" w14:textId="69BBFFE3" w:rsidR="002D0203" w:rsidRPr="003357CF" w:rsidRDefault="0012211D">
            <w:pPr>
              <w:pStyle w:val="Aufz1"/>
              <w:tabs>
                <w:tab w:val="clear" w:pos="1021"/>
                <w:tab w:val="left" w:pos="438"/>
              </w:tabs>
              <w:spacing w:before="0" w:after="120"/>
              <w:ind w:left="438" w:hanging="438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Crew-Mitglieder haben sich für zehn Tage in Selbst-Quarantäne zu begeben, falls sie direkten Kontakt zu einer Person mit einem bestätigen Fall einer COVID-19-Infektion hatten, sofern diese Person beim Kontakt symptomatisch war oder der Kontakt in den 24</w:t>
            </w:r>
            <w:r w:rsidR="0078173C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h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vor dem Auftreten der ersten Symptome stattfand. Die zehn Tage beginnen ab dem Tag, an dem der Fall isoliert wurde. Falls Symptome auftreten, müssen Crew-Mitglieder mindestens 10</w:t>
            </w:r>
            <w:r w:rsidR="000B0264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Tage zuhause bleiben und vor Wiederaufnahme </w:t>
            </w:r>
            <w:r w:rsidR="00BD11D1" w:rsidRPr="003357CF">
              <w:rPr>
                <w:rFonts w:ascii="Arial" w:hAnsi="Arial" w:cs="Arial"/>
                <w:color w:val="0070C0"/>
                <w:sz w:val="20"/>
                <w:szCs w:val="20"/>
              </w:rPr>
              <w:t>i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hrer Tätigkeit die letzten 48</w:t>
            </w:r>
            <w:r w:rsidR="0078173C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h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vor Aufheben der Selbst-Quarantäne symptomfrei gewesen sein.</w:t>
            </w:r>
          </w:p>
        </w:tc>
      </w:tr>
      <w:tr w:rsidR="0012211D" w:rsidRPr="003357CF" w14:paraId="6A69C73E" w14:textId="77777777" w:rsidTr="001B043D">
        <w:tc>
          <w:tcPr>
            <w:tcW w:w="1833" w:type="dxa"/>
          </w:tcPr>
          <w:p w14:paraId="3C62338B" w14:textId="77777777" w:rsidR="0012211D" w:rsidRPr="003357CF" w:rsidRDefault="0012211D" w:rsidP="002D020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3" w:type="dxa"/>
          </w:tcPr>
          <w:p w14:paraId="1E602B4C" w14:textId="059940BF" w:rsidR="0012211D" w:rsidRPr="003357CF" w:rsidRDefault="0012211D" w:rsidP="00481463">
            <w:pPr>
              <w:pStyle w:val="Aufz1"/>
              <w:tabs>
                <w:tab w:val="clear" w:pos="1021"/>
                <w:tab w:val="left" w:pos="438"/>
              </w:tabs>
              <w:spacing w:before="0" w:after="120"/>
              <w:ind w:left="438" w:hanging="438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Passagiere </w:t>
            </w:r>
            <w:r w:rsidR="0078173C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haben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eine COVID-19-Passagiererklärung </w:t>
            </w:r>
            <w:r w:rsidR="0078173C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zu unterzeichnen </w:t>
            </w:r>
            <w:r w:rsidR="00BD11D1" w:rsidRPr="003357CF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BEILAGE 1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).</w:t>
            </w:r>
          </w:p>
        </w:tc>
      </w:tr>
      <w:tr w:rsidR="002D0203" w:rsidRPr="003357CF" w14:paraId="16826A3F" w14:textId="77777777" w:rsidTr="001B043D">
        <w:tc>
          <w:tcPr>
            <w:tcW w:w="1833" w:type="dxa"/>
          </w:tcPr>
          <w:p w14:paraId="07E81E93" w14:textId="77777777" w:rsidR="002D0203" w:rsidRPr="003357CF" w:rsidRDefault="002D0203" w:rsidP="002D020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3" w:type="dxa"/>
          </w:tcPr>
          <w:p w14:paraId="6EE9B2EF" w14:textId="6C54A08C" w:rsidR="002D0203" w:rsidRPr="003357CF" w:rsidRDefault="00F72676" w:rsidP="00EE3893">
            <w:pPr>
              <w:pStyle w:val="Aufz1"/>
              <w:numPr>
                <w:ilvl w:val="0"/>
                <w:numId w:val="12"/>
              </w:numPr>
              <w:tabs>
                <w:tab w:val="clear" w:pos="680"/>
                <w:tab w:val="clear" w:pos="1021"/>
                <w:tab w:val="left" w:pos="438"/>
              </w:tabs>
              <w:spacing w:before="0" w:after="120"/>
              <w:ind w:left="438" w:hanging="438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Um Tracing zu ermöglichen, werden von </w:t>
            </w:r>
            <w:r w:rsidR="005447AE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allen Personen vollständige Kontaktdaten (inklusive Geburtsdatum, Adresse, Telefonnummer und E-Mail-Adresse) </w:t>
            </w:r>
            <w:r w:rsidR="00B767B9" w:rsidRPr="003357CF">
              <w:rPr>
                <w:rFonts w:ascii="Arial" w:hAnsi="Arial" w:cs="Arial"/>
                <w:color w:val="0070C0"/>
                <w:sz w:val="20"/>
                <w:szCs w:val="20"/>
              </w:rPr>
              <w:t>als Teil der Fahrtdokumentation aufgezeichnet</w:t>
            </w:r>
            <w:r w:rsidR="005447AE" w:rsidRPr="003357C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2D0203" w:rsidRPr="003357CF" w14:paraId="7D1C5734" w14:textId="77777777" w:rsidTr="001B043D">
        <w:tc>
          <w:tcPr>
            <w:tcW w:w="1833" w:type="dxa"/>
          </w:tcPr>
          <w:p w14:paraId="2432AA43" w14:textId="77777777" w:rsidR="002D0203" w:rsidRPr="003357CF" w:rsidRDefault="002D0203" w:rsidP="002D020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3" w:type="dxa"/>
          </w:tcPr>
          <w:p w14:paraId="46BA88BB" w14:textId="05A00915" w:rsidR="002D0203" w:rsidRPr="003357CF" w:rsidRDefault="00766D58" w:rsidP="00B40A89">
            <w:pPr>
              <w:pStyle w:val="Aufz1"/>
              <w:numPr>
                <w:ilvl w:val="0"/>
                <w:numId w:val="12"/>
              </w:numPr>
              <w:tabs>
                <w:tab w:val="clear" w:pos="680"/>
                <w:tab w:val="clear" w:pos="1021"/>
                <w:tab w:val="left" w:pos="438"/>
              </w:tabs>
              <w:spacing w:before="0" w:after="120"/>
              <w:ind w:left="438" w:hanging="438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Wird </w:t>
            </w:r>
            <w:r w:rsidR="00EE3893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dem Operator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bekannt, dass eine Person </w:t>
            </w:r>
            <w:r w:rsidR="00244281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innerhalb </w:t>
            </w:r>
            <w:r w:rsidR="002A4977" w:rsidRPr="003357CF">
              <w:rPr>
                <w:rFonts w:ascii="Arial" w:hAnsi="Arial" w:cs="Arial"/>
                <w:color w:val="0070C0"/>
                <w:sz w:val="20"/>
                <w:szCs w:val="20"/>
              </w:rPr>
              <w:t>von</w:t>
            </w:r>
            <w:r w:rsidR="00244281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7E7F6C" w:rsidRPr="003357CF">
              <w:rPr>
                <w:rFonts w:ascii="Arial" w:hAnsi="Arial" w:cs="Arial"/>
                <w:color w:val="0070C0"/>
                <w:sz w:val="20"/>
                <w:szCs w:val="20"/>
              </w:rPr>
              <w:t>14</w:t>
            </w:r>
            <w:r w:rsidR="00F72676" w:rsidRPr="003357CF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  <w:r w:rsidR="00244281" w:rsidRPr="003357CF">
              <w:rPr>
                <w:rFonts w:ascii="Arial" w:hAnsi="Arial" w:cs="Arial"/>
                <w:color w:val="0070C0"/>
                <w:sz w:val="20"/>
                <w:szCs w:val="20"/>
              </w:rPr>
              <w:t>Tage</w:t>
            </w:r>
            <w:r w:rsidR="00274FBA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F72676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nach einer Fahrt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an COVID-19 erkrankt ist, </w:t>
            </w:r>
            <w:r w:rsidR="00AC6F27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informiert er umgehend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alle Personen, die an dieser Fahrt beteiligt waren. </w:t>
            </w:r>
          </w:p>
        </w:tc>
      </w:tr>
    </w:tbl>
    <w:p w14:paraId="30978AC1" w14:textId="24D1E10F" w:rsidR="002D0203" w:rsidRPr="003357CF" w:rsidRDefault="002D0203" w:rsidP="00DB3C2D">
      <w:pPr>
        <w:rPr>
          <w:rFonts w:ascii="Arial" w:hAnsi="Arial" w:cs="Arial"/>
          <w:sz w:val="20"/>
          <w:szCs w:val="20"/>
        </w:rPr>
      </w:pPr>
    </w:p>
    <w:p w14:paraId="6476517D" w14:textId="58E17201" w:rsidR="002D0203" w:rsidRPr="003357CF" w:rsidRDefault="002D0203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  <w:r w:rsidRPr="003357CF">
        <w:rPr>
          <w:rFonts w:ascii="Arial" w:hAnsi="Arial" w:cs="Arial"/>
          <w:b/>
          <w:bCs/>
          <w:sz w:val="20"/>
          <w:szCs w:val="20"/>
        </w:rPr>
        <w:t>6. Besondere Arbeitssituationen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3"/>
        <w:gridCol w:w="7573"/>
      </w:tblGrid>
      <w:tr w:rsidR="002D0203" w:rsidRPr="003357CF" w14:paraId="1606B89C" w14:textId="77777777" w:rsidTr="00382436">
        <w:trPr>
          <w:trHeight w:val="861"/>
        </w:trPr>
        <w:tc>
          <w:tcPr>
            <w:tcW w:w="1833" w:type="dxa"/>
          </w:tcPr>
          <w:p w14:paraId="2A211B47" w14:textId="77777777" w:rsidR="002D0203" w:rsidRPr="003357CF" w:rsidRDefault="002D0203" w:rsidP="00B40A89">
            <w:pPr>
              <w:keepNext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Grundsatz (SECO)</w:t>
            </w:r>
          </w:p>
        </w:tc>
        <w:tc>
          <w:tcPr>
            <w:tcW w:w="7573" w:type="dxa"/>
          </w:tcPr>
          <w:p w14:paraId="532037BA" w14:textId="25670BC5" w:rsidR="002D0203" w:rsidRPr="003357CF" w:rsidRDefault="002D0203" w:rsidP="00B40A89">
            <w:pPr>
              <w:keepNext/>
              <w:spacing w:after="12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357CF">
              <w:rPr>
                <w:rFonts w:ascii="Arial" w:eastAsia="Calibri" w:hAnsi="Arial" w:cs="Arial"/>
                <w:sz w:val="20"/>
                <w:szCs w:val="20"/>
              </w:rPr>
              <w:t>Berücksichtigung spezifischer Aspekte der Arbeit und Arbeitssituationen, um den Schutz zu gewährleisten</w:t>
            </w:r>
          </w:p>
        </w:tc>
      </w:tr>
      <w:tr w:rsidR="00224339" w:rsidRPr="003357CF" w14:paraId="587D5501" w14:textId="77777777" w:rsidTr="001B043D">
        <w:tc>
          <w:tcPr>
            <w:tcW w:w="1833" w:type="dxa"/>
          </w:tcPr>
          <w:p w14:paraId="1AE4EA94" w14:textId="77777777" w:rsidR="00224339" w:rsidRPr="003357CF" w:rsidRDefault="00224339" w:rsidP="002243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Massnahmen</w:t>
            </w:r>
          </w:p>
        </w:tc>
        <w:tc>
          <w:tcPr>
            <w:tcW w:w="7573" w:type="dxa"/>
          </w:tcPr>
          <w:p w14:paraId="5B07E231" w14:textId="59703E67" w:rsidR="00224339" w:rsidRPr="003357CF" w:rsidRDefault="00224339" w:rsidP="00382436">
            <w:pPr>
              <w:pStyle w:val="Aufz1"/>
              <w:numPr>
                <w:ilvl w:val="0"/>
                <w:numId w:val="12"/>
              </w:numPr>
              <w:tabs>
                <w:tab w:val="clear" w:pos="680"/>
                <w:tab w:val="clear" w:pos="1021"/>
                <w:tab w:val="left" w:pos="438"/>
              </w:tabs>
              <w:spacing w:before="0" w:after="120"/>
              <w:ind w:left="438" w:hanging="438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Das Auf</w:t>
            </w:r>
            <w:r w:rsidR="00F72676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- und Abrüsten/Zusammenpacken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wird mit der minimalen Anzahl Personen </w:t>
            </w:r>
            <w:r w:rsidR="00244281" w:rsidRPr="003357CF">
              <w:rPr>
                <w:rFonts w:ascii="Arial" w:hAnsi="Arial" w:cs="Arial"/>
                <w:color w:val="0070C0"/>
                <w:sz w:val="20"/>
                <w:szCs w:val="20"/>
              </w:rPr>
              <w:t>besorgt</w:t>
            </w:r>
            <w:r w:rsidR="002A4977" w:rsidRPr="003357C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="00AC6F27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2A4977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Dabei </w:t>
            </w:r>
            <w:r w:rsidR="00AC6F27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werden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Crew-Mitglieder bevorzugt</w:t>
            </w:r>
            <w:r w:rsidR="002A4977" w:rsidRPr="003357CF">
              <w:rPr>
                <w:rFonts w:ascii="Arial" w:hAnsi="Arial" w:cs="Arial"/>
                <w:color w:val="0070C0"/>
                <w:sz w:val="20"/>
                <w:szCs w:val="20"/>
              </w:rPr>
              <w:t>; w</w:t>
            </w:r>
            <w:r w:rsidR="00AC6F27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erden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Passagiere eingesetzt, </w:t>
            </w:r>
            <w:r w:rsidR="00330195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sind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unter den geeigneten </w:t>
            </w:r>
            <w:r w:rsidR="002E630E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Freiwilligen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die jüngsten </w:t>
            </w:r>
            <w:r w:rsidR="00330195" w:rsidRPr="003357CF">
              <w:rPr>
                <w:rFonts w:ascii="Arial" w:hAnsi="Arial" w:cs="Arial"/>
                <w:color w:val="0070C0"/>
                <w:sz w:val="20"/>
                <w:szCs w:val="20"/>
              </w:rPr>
              <w:t>auszuwählen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224339" w:rsidRPr="003357CF" w14:paraId="1826FF27" w14:textId="77777777" w:rsidTr="001B043D">
        <w:tc>
          <w:tcPr>
            <w:tcW w:w="1833" w:type="dxa"/>
          </w:tcPr>
          <w:p w14:paraId="5B32F415" w14:textId="77777777" w:rsidR="00224339" w:rsidRPr="003357CF" w:rsidRDefault="00224339" w:rsidP="002243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3" w:type="dxa"/>
          </w:tcPr>
          <w:p w14:paraId="4CCAB8F9" w14:textId="5C7CB700" w:rsidR="00224339" w:rsidRPr="003357CF" w:rsidRDefault="00330195" w:rsidP="00382436">
            <w:pPr>
              <w:pStyle w:val="Aufz1"/>
              <w:numPr>
                <w:ilvl w:val="0"/>
                <w:numId w:val="12"/>
              </w:numPr>
              <w:tabs>
                <w:tab w:val="clear" w:pos="680"/>
                <w:tab w:val="clear" w:pos="1021"/>
                <w:tab w:val="left" w:pos="438"/>
              </w:tabs>
              <w:spacing w:before="0" w:after="120"/>
              <w:ind w:left="438" w:hanging="438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Bei Start und Landung stellt die </w:t>
            </w:r>
            <w:r w:rsidR="00224339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Bodencrew </w:t>
            </w:r>
            <w:r w:rsidR="002E630E" w:rsidRPr="003357CF">
              <w:rPr>
                <w:rFonts w:ascii="Arial" w:hAnsi="Arial" w:cs="Arial"/>
                <w:color w:val="0070C0"/>
                <w:sz w:val="20"/>
                <w:szCs w:val="20"/>
              </w:rPr>
              <w:t>sicher</w:t>
            </w:r>
            <w:r w:rsidR="00224339" w:rsidRPr="003357CF">
              <w:rPr>
                <w:rFonts w:ascii="Arial" w:hAnsi="Arial" w:cs="Arial"/>
                <w:color w:val="0070C0"/>
                <w:sz w:val="20"/>
                <w:szCs w:val="20"/>
              </w:rPr>
              <w:t>, dass Begleitpersonen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von </w:t>
            </w:r>
            <w:r w:rsidR="00224339" w:rsidRPr="003357CF">
              <w:rPr>
                <w:rFonts w:ascii="Arial" w:hAnsi="Arial" w:cs="Arial"/>
                <w:color w:val="0070C0"/>
                <w:sz w:val="20"/>
                <w:szCs w:val="20"/>
              </w:rPr>
              <w:t>Passagieren</w:t>
            </w:r>
            <w:r w:rsidR="00E07280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und </w:t>
            </w:r>
            <w:r w:rsidR="00224339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allfällige Zuschauer nicht in Gruppen zusammenstehen. </w:t>
            </w:r>
          </w:p>
        </w:tc>
      </w:tr>
      <w:tr w:rsidR="00F231EC" w:rsidRPr="003357CF" w14:paraId="0EAAE3A7" w14:textId="77777777" w:rsidTr="001B043D">
        <w:tc>
          <w:tcPr>
            <w:tcW w:w="1833" w:type="dxa"/>
          </w:tcPr>
          <w:p w14:paraId="29DB1EFE" w14:textId="77777777" w:rsidR="00F231EC" w:rsidRPr="003357CF" w:rsidRDefault="00F231EC" w:rsidP="0022433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3" w:type="dxa"/>
          </w:tcPr>
          <w:p w14:paraId="5640CAA4" w14:textId="37855969" w:rsidR="00F231EC" w:rsidRPr="003357CF" w:rsidRDefault="00F231EC" w:rsidP="00382436">
            <w:pPr>
              <w:pStyle w:val="Aufz1"/>
              <w:numPr>
                <w:ilvl w:val="0"/>
                <w:numId w:val="12"/>
              </w:numPr>
              <w:tabs>
                <w:tab w:val="clear" w:pos="680"/>
                <w:tab w:val="clear" w:pos="1021"/>
                <w:tab w:val="left" w:pos="438"/>
              </w:tabs>
              <w:spacing w:before="0" w:after="120"/>
              <w:ind w:left="438" w:hanging="438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Piloten benützen ihre eigenen Fahrtunterlagen</w:t>
            </w:r>
            <w:r w:rsidR="00CA3F1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und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Karten. </w:t>
            </w:r>
          </w:p>
        </w:tc>
      </w:tr>
      <w:tr w:rsidR="009C04E5" w:rsidRPr="003357CF" w14:paraId="38759A48" w14:textId="77777777" w:rsidTr="001B043D">
        <w:tc>
          <w:tcPr>
            <w:tcW w:w="1833" w:type="dxa"/>
          </w:tcPr>
          <w:p w14:paraId="398AEAE1" w14:textId="77777777" w:rsidR="009C04E5" w:rsidRPr="003357CF" w:rsidRDefault="009C04E5" w:rsidP="009C04E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3" w:type="dxa"/>
          </w:tcPr>
          <w:p w14:paraId="21619A9F" w14:textId="0B9FD284" w:rsidR="009C04E5" w:rsidRPr="003357CF" w:rsidRDefault="00E07280" w:rsidP="009C04E5">
            <w:pPr>
              <w:pStyle w:val="Aufz1"/>
              <w:numPr>
                <w:ilvl w:val="0"/>
                <w:numId w:val="12"/>
              </w:numPr>
              <w:tabs>
                <w:tab w:val="clear" w:pos="680"/>
                <w:tab w:val="clear" w:pos="1021"/>
                <w:tab w:val="left" w:pos="438"/>
              </w:tabs>
              <w:spacing w:before="0" w:after="120"/>
              <w:ind w:left="438" w:hanging="438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Bis</w:t>
            </w:r>
            <w:r w:rsidR="009C04E5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zur Öffnung der Grenzen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werden </w:t>
            </w:r>
            <w:r w:rsidR="009C04E5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keine </w:t>
            </w:r>
            <w:r w:rsidR="006C65E1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grenzüberschreitenden </w:t>
            </w:r>
            <w:r w:rsidR="009C04E5" w:rsidRPr="003357CF">
              <w:rPr>
                <w:rFonts w:ascii="Arial" w:hAnsi="Arial" w:cs="Arial"/>
                <w:color w:val="0070C0"/>
                <w:sz w:val="20"/>
                <w:szCs w:val="20"/>
              </w:rPr>
              <w:t>Fahrten geplant</w:t>
            </w:r>
            <w:r w:rsidR="006C65E1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oder Fahrten, </w:t>
            </w:r>
            <w:r w:rsidR="009C04E5" w:rsidRPr="003357CF">
              <w:rPr>
                <w:rFonts w:ascii="Arial" w:hAnsi="Arial" w:cs="Arial"/>
                <w:color w:val="0070C0"/>
                <w:sz w:val="20"/>
                <w:szCs w:val="20"/>
              </w:rPr>
              <w:t>die zu einer Landung im Ausland führen</w:t>
            </w:r>
            <w:r w:rsidR="006C65E1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könnten</w:t>
            </w:r>
            <w:r w:rsidR="009C04E5" w:rsidRPr="003357C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9C04E5" w:rsidRPr="003357CF" w14:paraId="098EF141" w14:textId="77777777" w:rsidTr="001B043D">
        <w:tc>
          <w:tcPr>
            <w:tcW w:w="1833" w:type="dxa"/>
          </w:tcPr>
          <w:p w14:paraId="76380070" w14:textId="77777777" w:rsidR="009C04E5" w:rsidRPr="003357CF" w:rsidRDefault="009C04E5" w:rsidP="009C04E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3" w:type="dxa"/>
          </w:tcPr>
          <w:p w14:paraId="5D75C18C" w14:textId="75122F05" w:rsidR="009C04E5" w:rsidRPr="003357CF" w:rsidRDefault="009C04E5" w:rsidP="009C04E5">
            <w:pPr>
              <w:pStyle w:val="Aufz1"/>
              <w:numPr>
                <w:ilvl w:val="0"/>
                <w:numId w:val="12"/>
              </w:numPr>
              <w:tabs>
                <w:tab w:val="clear" w:pos="680"/>
                <w:tab w:val="clear" w:pos="1021"/>
                <w:tab w:val="left" w:pos="438"/>
              </w:tabs>
              <w:spacing w:before="0" w:after="120"/>
              <w:ind w:left="438" w:hanging="438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Es </w:t>
            </w:r>
            <w:r w:rsidR="006C65E1" w:rsidRPr="003357CF">
              <w:rPr>
                <w:rFonts w:ascii="Arial" w:hAnsi="Arial" w:cs="Arial"/>
                <w:color w:val="0070C0"/>
                <w:sz w:val="20"/>
                <w:szCs w:val="20"/>
              </w:rPr>
              <w:t>wird auf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Fahrten </w:t>
            </w:r>
            <w:r w:rsidR="006C65E1" w:rsidRPr="003357CF">
              <w:rPr>
                <w:rFonts w:ascii="Arial" w:hAnsi="Arial" w:cs="Arial"/>
                <w:color w:val="0070C0"/>
                <w:sz w:val="20"/>
                <w:szCs w:val="20"/>
              </w:rPr>
              <w:t>verzichtet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, die eine Abgabe von zusätzlichem Sauerstoff erfordern.</w:t>
            </w:r>
          </w:p>
        </w:tc>
      </w:tr>
    </w:tbl>
    <w:p w14:paraId="604689DF" w14:textId="4E3CF18B" w:rsidR="002D0203" w:rsidRPr="003357CF" w:rsidRDefault="002D0203" w:rsidP="002D0203">
      <w:pPr>
        <w:rPr>
          <w:rFonts w:ascii="Arial" w:hAnsi="Arial" w:cs="Arial"/>
          <w:sz w:val="20"/>
          <w:szCs w:val="20"/>
        </w:rPr>
      </w:pPr>
    </w:p>
    <w:p w14:paraId="19E6A103" w14:textId="68F02415" w:rsidR="00F44EE3" w:rsidRPr="003357CF" w:rsidRDefault="00F44EE3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  <w:r w:rsidRPr="003357CF">
        <w:rPr>
          <w:rFonts w:ascii="Arial" w:hAnsi="Arial" w:cs="Arial"/>
          <w:b/>
          <w:bCs/>
          <w:sz w:val="20"/>
          <w:szCs w:val="20"/>
        </w:rPr>
        <w:t>7.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3"/>
        <w:gridCol w:w="7573"/>
      </w:tblGrid>
      <w:tr w:rsidR="00F44EE3" w:rsidRPr="003357CF" w14:paraId="25D81119" w14:textId="77777777" w:rsidTr="001B043D">
        <w:tc>
          <w:tcPr>
            <w:tcW w:w="1833" w:type="dxa"/>
          </w:tcPr>
          <w:p w14:paraId="3FBBC176" w14:textId="77777777" w:rsidR="00F44EE3" w:rsidRPr="003357CF" w:rsidRDefault="00F44EE3" w:rsidP="00B40A89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Grundsatz (SECO)</w:t>
            </w:r>
          </w:p>
        </w:tc>
        <w:tc>
          <w:tcPr>
            <w:tcW w:w="7573" w:type="dxa"/>
          </w:tcPr>
          <w:p w14:paraId="20F9AFC0" w14:textId="778F8842" w:rsidR="00F44EE3" w:rsidRPr="003357CF" w:rsidRDefault="00F44EE3" w:rsidP="00B40A89">
            <w:pPr>
              <w:keepNext/>
              <w:spacing w:after="12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357CF">
              <w:rPr>
                <w:rFonts w:ascii="Arial" w:eastAsia="Calibri" w:hAnsi="Arial" w:cs="Arial"/>
                <w:sz w:val="20"/>
                <w:szCs w:val="20"/>
              </w:rPr>
              <w:t>Information der Mitarbeitenden und anderen betroffenen Personen über die Vorgaben und Massnahmen. Kranke im Unternehmen nach Hause schicken und instruieren, die (Selbst-)Isolation gemäss BAG zu befolgen.</w:t>
            </w:r>
          </w:p>
        </w:tc>
      </w:tr>
      <w:tr w:rsidR="00F44EE3" w:rsidRPr="003357CF" w14:paraId="7F21260F" w14:textId="77777777" w:rsidTr="001B043D">
        <w:tc>
          <w:tcPr>
            <w:tcW w:w="1833" w:type="dxa"/>
          </w:tcPr>
          <w:p w14:paraId="6D14B655" w14:textId="77777777" w:rsidR="00F44EE3" w:rsidRPr="003357CF" w:rsidRDefault="00F44EE3" w:rsidP="00F44EE3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Massnahmen</w:t>
            </w:r>
          </w:p>
        </w:tc>
        <w:tc>
          <w:tcPr>
            <w:tcW w:w="7573" w:type="dxa"/>
          </w:tcPr>
          <w:p w14:paraId="1B45846E" w14:textId="11C3E5E4" w:rsidR="00055D0D" w:rsidRPr="003357CF" w:rsidRDefault="002E630E" w:rsidP="00B40A89">
            <w:pPr>
              <w:pStyle w:val="Aufz1"/>
              <w:numPr>
                <w:ilvl w:val="0"/>
                <w:numId w:val="12"/>
              </w:numPr>
              <w:tabs>
                <w:tab w:val="clear" w:pos="680"/>
                <w:tab w:val="clear" w:pos="1021"/>
                <w:tab w:val="left" w:pos="438"/>
              </w:tabs>
              <w:spacing w:before="0"/>
              <w:ind w:left="437" w:hanging="437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ab/>
            </w:r>
            <w:r w:rsidR="00055D0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Das Passagierbriefing </w:t>
            </w:r>
            <w:r w:rsidR="00F12DDD" w:rsidRPr="003357CF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055D0D" w:rsidRPr="003357CF">
              <w:rPr>
                <w:rFonts w:ascii="Arial" w:hAnsi="Arial" w:cs="Arial"/>
                <w:color w:val="0070C0"/>
                <w:sz w:val="20"/>
                <w:szCs w:val="20"/>
              </w:rPr>
              <w:t>BOP.BAS.115</w:t>
            </w:r>
            <w:r w:rsidR="00F12DDD" w:rsidRPr="003357CF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  <w:r w:rsidR="00055D0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wird</w:t>
            </w:r>
            <w:r w:rsidR="00055D0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mit Hinweisen zu zusätzlichen </w:t>
            </w:r>
            <w:r w:rsidR="003628EA" w:rsidRPr="003357CF">
              <w:rPr>
                <w:rFonts w:ascii="Arial" w:hAnsi="Arial" w:cs="Arial"/>
                <w:color w:val="0070C0"/>
                <w:sz w:val="20"/>
                <w:szCs w:val="20"/>
              </w:rPr>
              <w:t>Schutz</w:t>
            </w:r>
            <w:r w:rsidR="00055D0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massnahmen </w:t>
            </w:r>
            <w:r w:rsidR="004D73A7" w:rsidRPr="003357CF">
              <w:rPr>
                <w:rFonts w:ascii="Arial" w:hAnsi="Arial" w:cs="Arial"/>
                <w:color w:val="0070C0"/>
                <w:sz w:val="20"/>
                <w:szCs w:val="20"/>
              </w:rPr>
              <w:t>ergänzt</w:t>
            </w:r>
            <w:r w:rsidR="00055D0D" w:rsidRPr="003357CF">
              <w:rPr>
                <w:rFonts w:ascii="Arial" w:hAnsi="Arial" w:cs="Arial"/>
                <w:color w:val="0070C0"/>
                <w:sz w:val="20"/>
                <w:szCs w:val="20"/>
              </w:rPr>
              <w:t>. Dies umfasst insbesondere:</w:t>
            </w:r>
          </w:p>
          <w:p w14:paraId="3F761B0A" w14:textId="78DAFD98" w:rsidR="0052198E" w:rsidRPr="003357CF" w:rsidRDefault="0052198E" w:rsidP="005B7CD6">
            <w:pPr>
              <w:pStyle w:val="Aufz1"/>
              <w:numPr>
                <w:ilvl w:val="0"/>
                <w:numId w:val="25"/>
              </w:numPr>
              <w:tabs>
                <w:tab w:val="clear" w:pos="1021"/>
                <w:tab w:val="clear" w:pos="1361"/>
                <w:tab w:val="num" w:pos="1005"/>
              </w:tabs>
              <w:spacing w:before="0"/>
              <w:ind w:left="1003" w:hanging="3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Sicherstellen, dass keine Personen mit Erkrankungen gemäss Anhang 6 zur COVID-</w:t>
            </w:r>
            <w:r w:rsidR="00331B4E" w:rsidRPr="003357CF">
              <w:rPr>
                <w:rFonts w:ascii="Arial" w:hAnsi="Arial" w:cs="Arial"/>
                <w:color w:val="0070C0"/>
                <w:sz w:val="20"/>
                <w:szCs w:val="20"/>
              </w:rPr>
              <w:t>V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O</w:t>
            </w:r>
            <w:r w:rsidR="00331B4E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teilnehmen;</w:t>
            </w:r>
          </w:p>
          <w:p w14:paraId="66EC29DA" w14:textId="1C25C46A" w:rsidR="00904C7B" w:rsidRPr="003357CF" w:rsidRDefault="00331B4E" w:rsidP="00B40A89">
            <w:pPr>
              <w:pStyle w:val="Aufz1"/>
              <w:numPr>
                <w:ilvl w:val="0"/>
                <w:numId w:val="25"/>
              </w:numPr>
              <w:tabs>
                <w:tab w:val="clear" w:pos="1021"/>
                <w:tab w:val="clear" w:pos="1361"/>
                <w:tab w:val="num" w:pos="1005"/>
              </w:tabs>
              <w:spacing w:before="0"/>
              <w:ind w:left="1003" w:hanging="3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Hinweis auf zusätzliche Schutzmassnahmen für 65-Jährige ohne Erkrankungen </w:t>
            </w:r>
            <w:r w:rsidR="002A4977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gemäss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Anhang 6 zur COVID-VO</w:t>
            </w:r>
            <w:r w:rsidR="003628EA" w:rsidRPr="003357CF">
              <w:rPr>
                <w:rFonts w:ascii="Arial" w:hAnsi="Arial" w:cs="Arial"/>
                <w:color w:val="0070C0"/>
                <w:sz w:val="20"/>
                <w:szCs w:val="20"/>
              </w:rPr>
              <w:t>;</w:t>
            </w:r>
            <w:r w:rsidR="00904C7B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1860C02C" w14:textId="2E5C494F" w:rsidR="00970DE0" w:rsidRPr="003357CF" w:rsidRDefault="003628EA" w:rsidP="00B40A89">
            <w:pPr>
              <w:pStyle w:val="Aufz1"/>
              <w:numPr>
                <w:ilvl w:val="0"/>
                <w:numId w:val="25"/>
              </w:numPr>
              <w:tabs>
                <w:tab w:val="clear" w:pos="1021"/>
                <w:tab w:val="clear" w:pos="1361"/>
                <w:tab w:val="num" w:pos="1005"/>
              </w:tabs>
              <w:spacing w:before="0"/>
              <w:ind w:left="1003" w:hanging="3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Verfügbarkeit und Aufbewahrungsort von</w:t>
            </w:r>
            <w:r w:rsidR="00055D0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970DE0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Handreinigungsmaterial, </w:t>
            </w:r>
            <w:r w:rsidR="00055D0D" w:rsidRPr="003357CF">
              <w:rPr>
                <w:rFonts w:ascii="Arial" w:hAnsi="Arial" w:cs="Arial"/>
                <w:color w:val="0070C0"/>
                <w:sz w:val="20"/>
                <w:szCs w:val="20"/>
              </w:rPr>
              <w:t>MNS</w:t>
            </w:r>
            <w:r w:rsidR="00970DE0" w:rsidRPr="003357CF">
              <w:rPr>
                <w:rFonts w:ascii="Arial" w:hAnsi="Arial" w:cs="Arial"/>
                <w:color w:val="0070C0"/>
                <w:sz w:val="20"/>
                <w:szCs w:val="20"/>
              </w:rPr>
              <w:t>, Wegwerfhandschuhen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, wie auch von</w:t>
            </w:r>
            <w:r w:rsidR="00970DE0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Entsorgungsmöglichkeiten </w:t>
            </w:r>
            <w:r w:rsidR="00317241" w:rsidRPr="003357CF">
              <w:rPr>
                <w:rFonts w:ascii="Arial" w:hAnsi="Arial" w:cs="Arial"/>
                <w:color w:val="0070C0"/>
                <w:sz w:val="20"/>
                <w:szCs w:val="20"/>
              </w:rPr>
              <w:t>in Fahrzeugen</w:t>
            </w:r>
            <w:r w:rsidR="006C65E1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970DE0" w:rsidRPr="003357CF">
              <w:rPr>
                <w:rFonts w:ascii="Arial" w:hAnsi="Arial" w:cs="Arial"/>
                <w:color w:val="0070C0"/>
                <w:sz w:val="20"/>
                <w:szCs w:val="20"/>
              </w:rPr>
              <w:t>und im Ballonkorb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;</w:t>
            </w:r>
          </w:p>
          <w:p w14:paraId="135A2648" w14:textId="6FECD5E5" w:rsidR="00055D0D" w:rsidRPr="003357CF" w:rsidRDefault="006C65E1" w:rsidP="00B40A89">
            <w:pPr>
              <w:pStyle w:val="Aufz1"/>
              <w:numPr>
                <w:ilvl w:val="0"/>
                <w:numId w:val="25"/>
              </w:numPr>
              <w:tabs>
                <w:tab w:val="clear" w:pos="1021"/>
                <w:tab w:val="clear" w:pos="1361"/>
                <w:tab w:val="num" w:pos="1005"/>
              </w:tabs>
              <w:spacing w:before="0"/>
              <w:ind w:left="1003" w:hanging="3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 xml:space="preserve">Zusätzliche </w:t>
            </w:r>
            <w:r w:rsidR="00055D0D" w:rsidRPr="003357CF">
              <w:rPr>
                <w:rFonts w:ascii="Arial" w:hAnsi="Arial" w:cs="Arial"/>
                <w:color w:val="0070C0"/>
                <w:sz w:val="20"/>
                <w:szCs w:val="20"/>
              </w:rPr>
              <w:t>Verhaltensvorschriften bei</w:t>
            </w:r>
            <w:r w:rsidR="002A4977" w:rsidRPr="003357CF">
              <w:rPr>
                <w:rFonts w:ascii="Arial" w:hAnsi="Arial" w:cs="Arial"/>
                <w:color w:val="0070C0"/>
                <w:sz w:val="20"/>
                <w:szCs w:val="20"/>
              </w:rPr>
              <w:t>m</w:t>
            </w:r>
            <w:r w:rsidR="00055D0D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Start, während der Fahrt und bei der Landung: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Handhygiene, </w:t>
            </w:r>
            <w:r w:rsidR="003628EA" w:rsidRPr="003357CF">
              <w:rPr>
                <w:rFonts w:ascii="Arial" w:hAnsi="Arial" w:cs="Arial"/>
                <w:color w:val="0070C0"/>
                <w:sz w:val="20"/>
                <w:szCs w:val="20"/>
              </w:rPr>
              <w:t>Tragen von Arbeitshandschuhen</w:t>
            </w:r>
            <w:r w:rsidR="00317241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, Empfehlung für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das Tragen von </w:t>
            </w:r>
            <w:r w:rsidR="003B4764" w:rsidRPr="003357CF">
              <w:rPr>
                <w:rFonts w:ascii="Arial" w:hAnsi="Arial" w:cs="Arial"/>
                <w:color w:val="0070C0"/>
                <w:sz w:val="20"/>
                <w:szCs w:val="20"/>
              </w:rPr>
              <w:t>MNS</w:t>
            </w:r>
            <w:r w:rsidR="003628EA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="00055D0D" w:rsidRPr="003357CF">
              <w:rPr>
                <w:rFonts w:ascii="Arial" w:hAnsi="Arial" w:cs="Arial"/>
                <w:color w:val="0070C0"/>
                <w:sz w:val="20"/>
                <w:szCs w:val="20"/>
              </w:rPr>
              <w:t>Position der Passagiere, Distanzhalten etc.</w:t>
            </w:r>
            <w:r w:rsidR="003959C4" w:rsidRPr="003357CF">
              <w:rPr>
                <w:rFonts w:ascii="Arial" w:hAnsi="Arial" w:cs="Arial"/>
                <w:color w:val="0070C0"/>
                <w:sz w:val="20"/>
                <w:szCs w:val="20"/>
              </w:rPr>
              <w:t>;</w:t>
            </w:r>
          </w:p>
          <w:p w14:paraId="047B4B56" w14:textId="078F030D" w:rsidR="00055D0D" w:rsidRPr="003357CF" w:rsidRDefault="00055D0D" w:rsidP="00B40A89">
            <w:pPr>
              <w:pStyle w:val="Aufz1"/>
              <w:numPr>
                <w:ilvl w:val="0"/>
                <w:numId w:val="25"/>
              </w:numPr>
              <w:tabs>
                <w:tab w:val="clear" w:pos="1021"/>
                <w:tab w:val="clear" w:pos="1361"/>
                <w:tab w:val="num" w:pos="1005"/>
              </w:tabs>
              <w:spacing w:before="0"/>
              <w:ind w:left="1003" w:hanging="3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Verhalten von privaten Nachfahrern (Kommunikation</w:t>
            </w:r>
            <w:r w:rsidR="003959C4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mit Operator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, Verhalten bei der Ankunft am Landeort)</w:t>
            </w:r>
            <w:r w:rsidR="003959C4" w:rsidRPr="003357CF">
              <w:rPr>
                <w:rFonts w:ascii="Arial" w:hAnsi="Arial" w:cs="Arial"/>
                <w:color w:val="0070C0"/>
                <w:sz w:val="20"/>
                <w:szCs w:val="20"/>
              </w:rPr>
              <w:t>;</w:t>
            </w:r>
          </w:p>
          <w:p w14:paraId="0734EFE7" w14:textId="5AF03D34" w:rsidR="00970DE0" w:rsidRPr="003357CF" w:rsidRDefault="00970DE0" w:rsidP="00B40A89">
            <w:pPr>
              <w:pStyle w:val="Aufz1"/>
              <w:numPr>
                <w:ilvl w:val="0"/>
                <w:numId w:val="25"/>
              </w:numPr>
              <w:tabs>
                <w:tab w:val="clear" w:pos="1021"/>
                <w:tab w:val="clear" w:pos="1361"/>
                <w:tab w:val="num" w:pos="1005"/>
              </w:tabs>
              <w:spacing w:before="0"/>
              <w:ind w:left="1003" w:hanging="3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Verpflichtung zur Information bei nachfolgender COVID-19-Erkrankung</w:t>
            </w:r>
            <w:r w:rsidR="003959C4" w:rsidRPr="003357CF">
              <w:rPr>
                <w:rFonts w:ascii="Arial" w:hAnsi="Arial" w:cs="Arial"/>
                <w:color w:val="0070C0"/>
                <w:sz w:val="20"/>
                <w:szCs w:val="20"/>
              </w:rPr>
              <w:t>;</w:t>
            </w:r>
          </w:p>
          <w:p w14:paraId="4EA3DB4E" w14:textId="4D68CA48" w:rsidR="00F44EE3" w:rsidRPr="003357CF" w:rsidRDefault="00970DE0" w:rsidP="00B40A89">
            <w:pPr>
              <w:pStyle w:val="Aufz1"/>
              <w:numPr>
                <w:ilvl w:val="0"/>
                <w:numId w:val="25"/>
              </w:numPr>
              <w:tabs>
                <w:tab w:val="clear" w:pos="1021"/>
                <w:tab w:val="clear" w:pos="1361"/>
                <w:tab w:val="num" w:pos="282"/>
                <w:tab w:val="num" w:pos="1005"/>
              </w:tabs>
              <w:spacing w:before="0" w:after="120"/>
              <w:ind w:left="1003" w:hanging="323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Unterzeichnen der COVID-19-Passagiererklärung (</w:t>
            </w:r>
            <w:r w:rsidR="00A77ACA" w:rsidRPr="003357CF">
              <w:rPr>
                <w:rFonts w:ascii="Arial" w:hAnsi="Arial" w:cs="Arial"/>
                <w:color w:val="0070C0"/>
                <w:sz w:val="20"/>
                <w:szCs w:val="20"/>
              </w:rPr>
              <w:t>Beilage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1)</w:t>
            </w:r>
            <w:r w:rsidR="003959C4" w:rsidRPr="003357C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</w:tc>
      </w:tr>
    </w:tbl>
    <w:p w14:paraId="22B3BD6A" w14:textId="39A388EB" w:rsidR="002D0203" w:rsidRPr="003357CF" w:rsidRDefault="002D0203" w:rsidP="00DB3C2D">
      <w:pPr>
        <w:rPr>
          <w:rFonts w:ascii="Arial" w:hAnsi="Arial" w:cs="Arial"/>
          <w:sz w:val="20"/>
          <w:szCs w:val="20"/>
        </w:rPr>
      </w:pPr>
    </w:p>
    <w:p w14:paraId="10593E11" w14:textId="63806BB2" w:rsidR="007C3687" w:rsidRPr="003357CF" w:rsidRDefault="007C3687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  <w:r w:rsidRPr="003357CF">
        <w:rPr>
          <w:rFonts w:ascii="Arial" w:hAnsi="Arial" w:cs="Arial"/>
          <w:b/>
          <w:bCs/>
          <w:sz w:val="20"/>
          <w:szCs w:val="20"/>
        </w:rPr>
        <w:t>8. Management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3"/>
        <w:gridCol w:w="7573"/>
      </w:tblGrid>
      <w:tr w:rsidR="007C3687" w:rsidRPr="003357CF" w14:paraId="13D59F39" w14:textId="77777777" w:rsidTr="001B043D">
        <w:tc>
          <w:tcPr>
            <w:tcW w:w="1833" w:type="dxa"/>
          </w:tcPr>
          <w:p w14:paraId="4AAED3E3" w14:textId="77777777" w:rsidR="007C3687" w:rsidRPr="003357CF" w:rsidRDefault="007C3687" w:rsidP="00B40A89">
            <w:pPr>
              <w:keepNext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Grundsatz (SECO)</w:t>
            </w:r>
          </w:p>
        </w:tc>
        <w:tc>
          <w:tcPr>
            <w:tcW w:w="7573" w:type="dxa"/>
          </w:tcPr>
          <w:p w14:paraId="300390C5" w14:textId="2E70CB25" w:rsidR="007C3687" w:rsidRPr="003357CF" w:rsidRDefault="007C3687" w:rsidP="00B40A89">
            <w:pPr>
              <w:keepNext/>
              <w:spacing w:after="12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357CF">
              <w:rPr>
                <w:rFonts w:ascii="Arial" w:eastAsia="Calibri" w:hAnsi="Arial" w:cs="Arial"/>
                <w:sz w:val="20"/>
                <w:szCs w:val="20"/>
              </w:rPr>
              <w:t>Umsetzung der Vorgaben im Management, um die Schutzmassnahmen effizient umzusetzen und anzupassen</w:t>
            </w:r>
            <w:r w:rsidRPr="003357C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357CF">
              <w:rPr>
                <w:rFonts w:ascii="Arial" w:eastAsia="Calibri" w:hAnsi="Arial" w:cs="Arial"/>
                <w:sz w:val="20"/>
                <w:szCs w:val="20"/>
              </w:rPr>
              <w:t>Angemessener Schutz von besonders gefährdeten Personen.</w:t>
            </w:r>
          </w:p>
        </w:tc>
      </w:tr>
      <w:tr w:rsidR="007C3687" w:rsidRPr="003357CF" w14:paraId="54B73CD5" w14:textId="77777777" w:rsidTr="001B043D">
        <w:tc>
          <w:tcPr>
            <w:tcW w:w="1833" w:type="dxa"/>
          </w:tcPr>
          <w:p w14:paraId="054A1664" w14:textId="77777777" w:rsidR="007C3687" w:rsidRPr="003357CF" w:rsidRDefault="007C3687" w:rsidP="007C3687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Massnahmen</w:t>
            </w:r>
          </w:p>
        </w:tc>
        <w:tc>
          <w:tcPr>
            <w:tcW w:w="7573" w:type="dxa"/>
          </w:tcPr>
          <w:p w14:paraId="0649B527" w14:textId="300D1BAC" w:rsidR="007C3687" w:rsidRPr="003357CF" w:rsidRDefault="00317241" w:rsidP="00382436">
            <w:pPr>
              <w:pStyle w:val="Aufz1"/>
              <w:numPr>
                <w:ilvl w:val="0"/>
                <w:numId w:val="12"/>
              </w:numPr>
              <w:tabs>
                <w:tab w:val="clear" w:pos="680"/>
                <w:tab w:val="clear" w:pos="1021"/>
                <w:tab w:val="left" w:pos="438"/>
              </w:tabs>
              <w:spacing w:before="0" w:after="120"/>
              <w:ind w:left="438" w:hanging="438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V</w:t>
            </w:r>
            <w:r w:rsidR="00F47EFE" w:rsidRPr="003357CF">
              <w:rPr>
                <w:rFonts w:ascii="Arial" w:hAnsi="Arial" w:cs="Arial"/>
                <w:color w:val="0070C0"/>
                <w:sz w:val="20"/>
                <w:szCs w:val="20"/>
              </w:rPr>
              <w:t>or der ersten Fahrt nach dem 11.05.2020</w:t>
            </w:r>
            <w:r w:rsidR="00382436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informiert </w:t>
            </w:r>
            <w:r w:rsidR="00382436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der Operator </w:t>
            </w:r>
            <w:r w:rsidR="00D910C8" w:rsidRPr="003357CF">
              <w:rPr>
                <w:rFonts w:ascii="Arial" w:hAnsi="Arial" w:cs="Arial"/>
                <w:color w:val="0070C0"/>
                <w:sz w:val="20"/>
                <w:szCs w:val="20"/>
              </w:rPr>
              <w:t>die eingesetzten</w:t>
            </w:r>
            <w:r w:rsidR="00382436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Crew-Mitglieder über dieses Schutzkonzept.</w:t>
            </w:r>
            <w:r w:rsidR="00EE3893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7C3687" w:rsidRPr="003357CF" w14:paraId="61BB880A" w14:textId="77777777" w:rsidTr="001B043D">
        <w:tc>
          <w:tcPr>
            <w:tcW w:w="1833" w:type="dxa"/>
          </w:tcPr>
          <w:p w14:paraId="14A5A2E7" w14:textId="77777777" w:rsidR="007C3687" w:rsidRPr="003357CF" w:rsidRDefault="007C3687" w:rsidP="007C3687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3" w:type="dxa"/>
          </w:tcPr>
          <w:p w14:paraId="3167447F" w14:textId="4216E0A4" w:rsidR="007C3687" w:rsidRPr="003357CF" w:rsidRDefault="00EE3893" w:rsidP="00EE3893">
            <w:pPr>
              <w:pStyle w:val="Aufz1"/>
              <w:numPr>
                <w:ilvl w:val="0"/>
                <w:numId w:val="12"/>
              </w:numPr>
              <w:tabs>
                <w:tab w:val="clear" w:pos="680"/>
                <w:tab w:val="clear" w:pos="1021"/>
                <w:tab w:val="left" w:pos="438"/>
              </w:tabs>
              <w:spacing w:before="0" w:after="120"/>
              <w:ind w:left="438" w:hanging="438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Dieses Schutzkonzept wird als ANH COVID-19 TEMP dem BHB angefügt und steht </w:t>
            </w:r>
            <w:r w:rsidR="002A4977" w:rsidRPr="003357CF">
              <w:rPr>
                <w:rFonts w:ascii="Arial" w:hAnsi="Arial" w:cs="Arial"/>
                <w:color w:val="0070C0"/>
                <w:sz w:val="20"/>
                <w:szCs w:val="20"/>
              </w:rPr>
              <w:t xml:space="preserve">den </w:t>
            </w: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Crew-Mitgliedern zur Verfügung.</w:t>
            </w:r>
          </w:p>
        </w:tc>
      </w:tr>
    </w:tbl>
    <w:p w14:paraId="45D8D496" w14:textId="77777777" w:rsidR="007C3687" w:rsidRPr="003357CF" w:rsidRDefault="007C3687" w:rsidP="007C3687">
      <w:pPr>
        <w:rPr>
          <w:rFonts w:ascii="Arial" w:hAnsi="Arial" w:cs="Arial"/>
          <w:sz w:val="20"/>
          <w:szCs w:val="20"/>
        </w:rPr>
      </w:pPr>
    </w:p>
    <w:p w14:paraId="2DE49F1B" w14:textId="1B64EB52" w:rsidR="007C3687" w:rsidRPr="003357CF" w:rsidRDefault="007C3687" w:rsidP="00926D42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  <w:r w:rsidRPr="003357CF">
        <w:rPr>
          <w:rFonts w:ascii="Arial" w:hAnsi="Arial" w:cs="Arial"/>
          <w:b/>
          <w:bCs/>
          <w:sz w:val="20"/>
          <w:szCs w:val="20"/>
        </w:rPr>
        <w:t>Andere Schutzmassnahmen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3"/>
        <w:gridCol w:w="7573"/>
      </w:tblGrid>
      <w:tr w:rsidR="007C3687" w:rsidRPr="003357CF" w14:paraId="4A4077AE" w14:textId="77777777" w:rsidTr="001B043D">
        <w:tc>
          <w:tcPr>
            <w:tcW w:w="1833" w:type="dxa"/>
          </w:tcPr>
          <w:p w14:paraId="36B8AB46" w14:textId="77777777" w:rsidR="007C3687" w:rsidRPr="003357CF" w:rsidRDefault="007C3687" w:rsidP="007C3687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Grundsatz (SECO)</w:t>
            </w:r>
          </w:p>
        </w:tc>
        <w:tc>
          <w:tcPr>
            <w:tcW w:w="7573" w:type="dxa"/>
          </w:tcPr>
          <w:p w14:paraId="658F6C73" w14:textId="040F5060" w:rsidR="007C3687" w:rsidRPr="003357CF" w:rsidRDefault="007C3687" w:rsidP="007C3687">
            <w:pPr>
              <w:spacing w:after="12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3357CF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C3687" w:rsidRPr="003357CF" w14:paraId="41DB6AB1" w14:textId="77777777" w:rsidTr="001B043D">
        <w:tc>
          <w:tcPr>
            <w:tcW w:w="1833" w:type="dxa"/>
          </w:tcPr>
          <w:p w14:paraId="263C2A60" w14:textId="77777777" w:rsidR="007C3687" w:rsidRPr="003357CF" w:rsidRDefault="007C3687" w:rsidP="007C3687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57CF">
              <w:rPr>
                <w:rFonts w:ascii="Arial" w:hAnsi="Arial" w:cs="Arial"/>
                <w:sz w:val="20"/>
                <w:szCs w:val="20"/>
              </w:rPr>
              <w:t>Massnahmen</w:t>
            </w:r>
          </w:p>
        </w:tc>
        <w:tc>
          <w:tcPr>
            <w:tcW w:w="7573" w:type="dxa"/>
          </w:tcPr>
          <w:p w14:paraId="6D326862" w14:textId="3CC1FB5D" w:rsidR="007C3687" w:rsidRPr="003357CF" w:rsidRDefault="00053E12" w:rsidP="00506352">
            <w:pPr>
              <w:pStyle w:val="Aufz1"/>
              <w:numPr>
                <w:ilvl w:val="0"/>
                <w:numId w:val="0"/>
              </w:numPr>
              <w:tabs>
                <w:tab w:val="clear" w:pos="1021"/>
                <w:tab w:val="left" w:pos="438"/>
              </w:tabs>
              <w:spacing w:before="0" w:after="120"/>
              <w:ind w:left="680" w:hanging="680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(keine)</w:t>
            </w:r>
          </w:p>
        </w:tc>
      </w:tr>
    </w:tbl>
    <w:p w14:paraId="4A962054" w14:textId="529593E1" w:rsidR="007C3687" w:rsidRPr="003357CF" w:rsidRDefault="007C3687" w:rsidP="007C3687">
      <w:pPr>
        <w:rPr>
          <w:rFonts w:ascii="Arial" w:hAnsi="Arial" w:cs="Arial"/>
          <w:sz w:val="20"/>
          <w:szCs w:val="20"/>
        </w:rPr>
      </w:pPr>
    </w:p>
    <w:p w14:paraId="1221DB8B" w14:textId="2D8B47CF" w:rsidR="00936822" w:rsidRPr="003357CF" w:rsidRDefault="00936822" w:rsidP="00926D42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  <w:r w:rsidRPr="003357CF">
        <w:rPr>
          <w:rFonts w:ascii="Arial" w:hAnsi="Arial" w:cs="Arial"/>
          <w:b/>
          <w:bCs/>
          <w:sz w:val="20"/>
          <w:szCs w:val="20"/>
        </w:rPr>
        <w:t>Anhänge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3"/>
        <w:gridCol w:w="7573"/>
      </w:tblGrid>
      <w:tr w:rsidR="00936822" w:rsidRPr="003357CF" w14:paraId="2A0CC687" w14:textId="77777777" w:rsidTr="001B043D">
        <w:tc>
          <w:tcPr>
            <w:tcW w:w="1833" w:type="dxa"/>
          </w:tcPr>
          <w:p w14:paraId="4F04C923" w14:textId="2B9C6A4E" w:rsidR="00936822" w:rsidRPr="003357CF" w:rsidRDefault="00936822" w:rsidP="00506352">
            <w:pPr>
              <w:spacing w:after="120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Anhang 1</w:t>
            </w:r>
          </w:p>
        </w:tc>
        <w:tc>
          <w:tcPr>
            <w:tcW w:w="7573" w:type="dxa"/>
          </w:tcPr>
          <w:p w14:paraId="05A51B16" w14:textId="3D316212" w:rsidR="00936822" w:rsidRPr="003357CF" w:rsidRDefault="00F47EFE" w:rsidP="00506352">
            <w:pPr>
              <w:pStyle w:val="Aufz1"/>
              <w:numPr>
                <w:ilvl w:val="0"/>
                <w:numId w:val="0"/>
              </w:numPr>
              <w:tabs>
                <w:tab w:val="num" w:pos="282"/>
              </w:tabs>
              <w:spacing w:before="0" w:after="120"/>
              <w:ind w:left="680" w:hanging="680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color w:val="0070C0"/>
                <w:sz w:val="20"/>
                <w:szCs w:val="20"/>
              </w:rPr>
              <w:t>COVID-19-Passagiererklärung</w:t>
            </w:r>
          </w:p>
        </w:tc>
      </w:tr>
    </w:tbl>
    <w:p w14:paraId="5361DBB2" w14:textId="77777777" w:rsidR="00F44EE3" w:rsidRPr="003357CF" w:rsidRDefault="00F44EE3" w:rsidP="00DB3C2D">
      <w:pPr>
        <w:rPr>
          <w:rFonts w:ascii="Arial" w:hAnsi="Arial" w:cs="Arial"/>
          <w:sz w:val="20"/>
          <w:szCs w:val="20"/>
        </w:rPr>
      </w:pPr>
    </w:p>
    <w:p w14:paraId="20DB2B1D" w14:textId="651BF0B2" w:rsidR="00074480" w:rsidRPr="003357CF" w:rsidRDefault="00936822" w:rsidP="00B40A89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  <w:r w:rsidRPr="003357CF">
        <w:rPr>
          <w:rFonts w:ascii="Arial" w:hAnsi="Arial" w:cs="Arial"/>
          <w:b/>
          <w:bCs/>
          <w:sz w:val="20"/>
          <w:szCs w:val="20"/>
        </w:rPr>
        <w:t>Abschluss</w:t>
      </w:r>
    </w:p>
    <w:p w14:paraId="4B598319" w14:textId="5B71F1E9" w:rsidR="00936822" w:rsidRPr="003357CF" w:rsidRDefault="00936822" w:rsidP="00936822">
      <w:pPr>
        <w:keepNext/>
        <w:tabs>
          <w:tab w:val="left" w:pos="6096"/>
          <w:tab w:val="left" w:pos="6946"/>
        </w:tabs>
        <w:rPr>
          <w:rFonts w:ascii="Arial" w:hAnsi="Arial" w:cs="Arial"/>
          <w:sz w:val="20"/>
          <w:szCs w:val="20"/>
        </w:rPr>
      </w:pPr>
      <w:r w:rsidRPr="003357CF">
        <w:rPr>
          <w:rFonts w:ascii="Arial" w:hAnsi="Arial" w:cs="Arial"/>
          <w:sz w:val="20"/>
          <w:szCs w:val="20"/>
        </w:rPr>
        <w:t>Dieses Dokument wurde auf Grund einer Branchenlösung erstellt:</w:t>
      </w:r>
      <w:r w:rsidRPr="003357C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color w:val="0070C0"/>
            <w:sz w:val="20"/>
            <w:szCs w:val="20"/>
          </w:rPr>
          <w:id w:val="-15405815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4893" w:rsidRPr="003357CF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☒</w:t>
          </w:r>
        </w:sdtContent>
      </w:sdt>
      <w:r w:rsidRPr="003357CF">
        <w:rPr>
          <w:rFonts w:ascii="Arial" w:hAnsi="Arial" w:cs="Arial"/>
          <w:color w:val="0070C0"/>
          <w:sz w:val="20"/>
          <w:szCs w:val="20"/>
        </w:rPr>
        <w:t xml:space="preserve"> Ja </w:t>
      </w:r>
      <w:r w:rsidRPr="003357CF">
        <w:rPr>
          <w:rFonts w:ascii="Arial" w:hAnsi="Arial" w:cs="Arial"/>
          <w:color w:val="0070C0"/>
          <w:sz w:val="20"/>
          <w:szCs w:val="20"/>
        </w:rPr>
        <w:tab/>
      </w:r>
      <w:sdt>
        <w:sdtPr>
          <w:rPr>
            <w:rFonts w:ascii="Arial" w:hAnsi="Arial" w:cs="Arial"/>
            <w:color w:val="0070C0"/>
            <w:sz w:val="20"/>
            <w:szCs w:val="20"/>
          </w:rPr>
          <w:id w:val="38784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57CF">
            <w:rPr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Pr="003357CF">
        <w:rPr>
          <w:rFonts w:ascii="Arial" w:hAnsi="Arial" w:cs="Arial"/>
          <w:color w:val="0070C0"/>
          <w:sz w:val="20"/>
          <w:szCs w:val="20"/>
        </w:rPr>
        <w:t xml:space="preserve"> Nein</w:t>
      </w:r>
    </w:p>
    <w:p w14:paraId="44072EDF" w14:textId="77777777" w:rsidR="00936822" w:rsidRPr="003357CF" w:rsidRDefault="00936822" w:rsidP="00936822">
      <w:pPr>
        <w:keepNext/>
        <w:rPr>
          <w:rFonts w:ascii="Arial" w:hAnsi="Arial" w:cs="Arial"/>
          <w:sz w:val="20"/>
          <w:szCs w:val="20"/>
        </w:rPr>
      </w:pPr>
      <w:r w:rsidRPr="003357CF">
        <w:rPr>
          <w:rFonts w:ascii="Arial" w:hAnsi="Arial" w:cs="Arial"/>
          <w:sz w:val="20"/>
          <w:szCs w:val="20"/>
        </w:rPr>
        <w:t>Dieses Dokument wurde allen Mitarbeitern übermittelt und erläutert.</w:t>
      </w:r>
    </w:p>
    <w:p w14:paraId="629E0437" w14:textId="659298DF" w:rsidR="00936822" w:rsidRPr="003357CF" w:rsidRDefault="00936822" w:rsidP="00936822">
      <w:pPr>
        <w:keepNext/>
        <w:rPr>
          <w:rFonts w:ascii="Arial" w:hAnsi="Arial" w:cs="Arial"/>
          <w:sz w:val="20"/>
          <w:szCs w:val="20"/>
        </w:rPr>
      </w:pPr>
    </w:p>
    <w:p w14:paraId="43FF877E" w14:textId="77777777" w:rsidR="00474010" w:rsidRPr="003357CF" w:rsidRDefault="00474010" w:rsidP="00936822">
      <w:pPr>
        <w:keepNext/>
        <w:rPr>
          <w:rFonts w:ascii="Arial" w:hAnsi="Arial" w:cs="Arial"/>
          <w:sz w:val="20"/>
          <w:szCs w:val="20"/>
        </w:rPr>
      </w:pPr>
    </w:p>
    <w:p w14:paraId="3FB0E54D" w14:textId="3E97EBF2" w:rsidR="00936822" w:rsidRPr="003357CF" w:rsidRDefault="00936822" w:rsidP="00936822">
      <w:pPr>
        <w:keepNext/>
        <w:rPr>
          <w:rFonts w:ascii="Arial" w:hAnsi="Arial" w:cs="Arial"/>
          <w:sz w:val="20"/>
          <w:szCs w:val="20"/>
        </w:rPr>
      </w:pPr>
      <w:r w:rsidRPr="003357CF">
        <w:rPr>
          <w:rFonts w:ascii="Arial" w:hAnsi="Arial" w:cs="Arial"/>
          <w:sz w:val="20"/>
          <w:szCs w:val="20"/>
        </w:rPr>
        <w:t>Verantwortliche Person, Unterschrift und Datum: _____________________</w:t>
      </w:r>
      <w:r w:rsidR="00F47EFE" w:rsidRPr="003357CF">
        <w:rPr>
          <w:rFonts w:ascii="Arial" w:hAnsi="Arial" w:cs="Arial"/>
          <w:sz w:val="20"/>
          <w:szCs w:val="20"/>
        </w:rPr>
        <w:t>_______________</w:t>
      </w:r>
      <w:r w:rsidRPr="003357CF">
        <w:rPr>
          <w:rFonts w:ascii="Arial" w:hAnsi="Arial" w:cs="Arial"/>
          <w:sz w:val="20"/>
          <w:szCs w:val="20"/>
        </w:rPr>
        <w:t>____</w:t>
      </w:r>
    </w:p>
    <w:p w14:paraId="0B3BAD48" w14:textId="4125288F" w:rsidR="00F47EFE" w:rsidRPr="003357CF" w:rsidRDefault="00F47EFE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</w:tabs>
        <w:jc w:val="left"/>
        <w:rPr>
          <w:rFonts w:ascii="Arial" w:hAnsi="Arial" w:cs="Arial"/>
        </w:rPr>
      </w:pPr>
      <w:r w:rsidRPr="003357CF">
        <w:rPr>
          <w:rFonts w:ascii="Arial" w:hAnsi="Arial" w:cs="Arial"/>
        </w:rPr>
        <w:br w:type="page"/>
      </w:r>
    </w:p>
    <w:p w14:paraId="4991BE68" w14:textId="6D68A3D1" w:rsidR="00F47EFE" w:rsidRPr="003357CF" w:rsidRDefault="00A77ACA" w:rsidP="00936822">
      <w:pPr>
        <w:keepNext/>
        <w:rPr>
          <w:rFonts w:ascii="Arial" w:hAnsi="Arial" w:cs="Arial"/>
          <w:color w:val="0070C0"/>
          <w:sz w:val="20"/>
          <w:szCs w:val="20"/>
        </w:rPr>
      </w:pPr>
      <w:r w:rsidRPr="003357CF">
        <w:rPr>
          <w:rFonts w:ascii="Arial" w:hAnsi="Arial" w:cs="Arial"/>
          <w:color w:val="0070C0"/>
          <w:sz w:val="20"/>
          <w:szCs w:val="20"/>
        </w:rPr>
        <w:lastRenderedPageBreak/>
        <w:t>BEILAGE</w:t>
      </w:r>
      <w:r w:rsidR="00F47EFE" w:rsidRPr="003357CF">
        <w:rPr>
          <w:rFonts w:ascii="Arial" w:hAnsi="Arial" w:cs="Arial"/>
          <w:color w:val="0070C0"/>
          <w:sz w:val="20"/>
          <w:szCs w:val="20"/>
        </w:rPr>
        <w:t xml:space="preserve"> 1</w:t>
      </w:r>
    </w:p>
    <w:p w14:paraId="7C25462F" w14:textId="3D026DBD" w:rsidR="00F47EFE" w:rsidRPr="003357CF" w:rsidRDefault="00F47EFE" w:rsidP="00936822">
      <w:pPr>
        <w:keepNext/>
        <w:rPr>
          <w:rFonts w:ascii="Arial" w:hAnsi="Arial" w:cs="Arial"/>
          <w:color w:val="0070C0"/>
          <w:sz w:val="20"/>
          <w:szCs w:val="20"/>
        </w:rPr>
      </w:pPr>
    </w:p>
    <w:p w14:paraId="2C8E8BDC" w14:textId="21BE0319" w:rsidR="00F47EFE" w:rsidRPr="003357CF" w:rsidRDefault="00F47EFE" w:rsidP="00936822">
      <w:pPr>
        <w:keepNext/>
        <w:rPr>
          <w:rFonts w:ascii="Arial" w:hAnsi="Arial" w:cs="Arial"/>
          <w:b/>
          <w:bCs/>
          <w:color w:val="0070C0"/>
          <w:sz w:val="20"/>
          <w:szCs w:val="20"/>
        </w:rPr>
      </w:pPr>
      <w:r w:rsidRPr="003357CF">
        <w:rPr>
          <w:rFonts w:ascii="Arial" w:hAnsi="Arial" w:cs="Arial"/>
          <w:b/>
          <w:bCs/>
          <w:color w:val="0070C0"/>
          <w:sz w:val="20"/>
          <w:szCs w:val="20"/>
        </w:rPr>
        <w:t>COVID-19-Passagiererklärung</w:t>
      </w:r>
    </w:p>
    <w:p w14:paraId="11898B96" w14:textId="77777777" w:rsidR="00A77ACA" w:rsidRPr="003357CF" w:rsidRDefault="00A77ACA" w:rsidP="00936822">
      <w:pPr>
        <w:keepNext/>
        <w:rPr>
          <w:rFonts w:ascii="Arial" w:hAnsi="Arial" w:cs="Arial"/>
          <w:color w:val="0070C0"/>
          <w:sz w:val="20"/>
          <w:szCs w:val="20"/>
        </w:rPr>
      </w:pPr>
    </w:p>
    <w:p w14:paraId="3D440200" w14:textId="2263DF1D" w:rsidR="00F47EFE" w:rsidRPr="003357CF" w:rsidRDefault="00F47EFE" w:rsidP="00F47EFE">
      <w:pPr>
        <w:pStyle w:val="RandzifferAbstand"/>
        <w:numPr>
          <w:ilvl w:val="0"/>
          <w:numId w:val="0"/>
        </w:numPr>
        <w:jc w:val="left"/>
        <w:rPr>
          <w:rFonts w:ascii="Arial" w:hAnsi="Arial" w:cs="Arial"/>
          <w:i/>
          <w:iCs/>
          <w:color w:val="0070C0"/>
          <w:sz w:val="20"/>
          <w:szCs w:val="20"/>
        </w:rPr>
      </w:pPr>
      <w:r w:rsidRPr="003357CF">
        <w:rPr>
          <w:rFonts w:ascii="Arial" w:hAnsi="Arial" w:cs="Arial"/>
          <w:color w:val="0070C0"/>
          <w:sz w:val="20"/>
          <w:szCs w:val="20"/>
        </w:rPr>
        <w:t>[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>LOGO DES OPERATORS]</w:t>
      </w:r>
    </w:p>
    <w:p w14:paraId="750D7C02" w14:textId="6BC2E579" w:rsidR="00F47EFE" w:rsidRPr="003357CF" w:rsidRDefault="00F47EFE" w:rsidP="00F47EFE">
      <w:pPr>
        <w:pStyle w:val="RandzifferAbstand"/>
        <w:numPr>
          <w:ilvl w:val="0"/>
          <w:numId w:val="0"/>
        </w:numPr>
        <w:spacing w:after="240"/>
        <w:jc w:val="left"/>
        <w:rPr>
          <w:rFonts w:ascii="Arial" w:hAnsi="Arial" w:cs="Arial"/>
          <w:b/>
          <w:bCs/>
          <w:i/>
          <w:iCs/>
          <w:color w:val="0070C0"/>
        </w:rPr>
      </w:pPr>
      <w:r w:rsidRPr="003357CF">
        <w:rPr>
          <w:rFonts w:ascii="Arial" w:hAnsi="Arial" w:cs="Arial"/>
          <w:b/>
          <w:bCs/>
          <w:i/>
          <w:iCs/>
          <w:color w:val="0070C0"/>
        </w:rPr>
        <w:t>COVID-19-</w:t>
      </w:r>
      <w:r w:rsidR="00FF2C2C" w:rsidRPr="003357CF">
        <w:rPr>
          <w:rFonts w:ascii="Arial" w:hAnsi="Arial" w:cs="Arial"/>
          <w:b/>
          <w:bCs/>
          <w:i/>
          <w:iCs/>
          <w:color w:val="0070C0"/>
        </w:rPr>
        <w:t>Passagier</w:t>
      </w:r>
      <w:r w:rsidRPr="003357CF">
        <w:rPr>
          <w:rFonts w:ascii="Arial" w:hAnsi="Arial" w:cs="Arial"/>
          <w:b/>
          <w:bCs/>
          <w:i/>
          <w:iCs/>
          <w:color w:val="0070C0"/>
        </w:rPr>
        <w:t>erklärung</w:t>
      </w:r>
    </w:p>
    <w:tbl>
      <w:tblPr>
        <w:tblStyle w:val="Tabellenraster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74"/>
        <w:gridCol w:w="6377"/>
      </w:tblGrid>
      <w:tr w:rsidR="008F4FEF" w:rsidRPr="003357CF" w14:paraId="105A7653" w14:textId="77777777" w:rsidTr="008615E2">
        <w:tc>
          <w:tcPr>
            <w:tcW w:w="2974" w:type="dxa"/>
          </w:tcPr>
          <w:p w14:paraId="215B59E8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Vorname, Name</w:t>
            </w:r>
          </w:p>
        </w:tc>
        <w:tc>
          <w:tcPr>
            <w:tcW w:w="6377" w:type="dxa"/>
          </w:tcPr>
          <w:p w14:paraId="4894D274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8F4FEF" w:rsidRPr="003357CF" w14:paraId="6131771F" w14:textId="77777777" w:rsidTr="008615E2">
        <w:tc>
          <w:tcPr>
            <w:tcW w:w="2974" w:type="dxa"/>
          </w:tcPr>
          <w:p w14:paraId="7979FAE2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Geburtsdatum</w:t>
            </w:r>
          </w:p>
        </w:tc>
        <w:tc>
          <w:tcPr>
            <w:tcW w:w="6377" w:type="dxa"/>
          </w:tcPr>
          <w:p w14:paraId="579A9ACC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8F4FEF" w:rsidRPr="003357CF" w14:paraId="74FC2D79" w14:textId="77777777" w:rsidTr="008615E2">
        <w:tc>
          <w:tcPr>
            <w:tcW w:w="2974" w:type="dxa"/>
          </w:tcPr>
          <w:p w14:paraId="41B3D97F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Wohnadresse</w:t>
            </w:r>
          </w:p>
        </w:tc>
        <w:tc>
          <w:tcPr>
            <w:tcW w:w="6377" w:type="dxa"/>
          </w:tcPr>
          <w:p w14:paraId="2BABB2EE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8F4FEF" w:rsidRPr="003357CF" w14:paraId="4478B8BF" w14:textId="77777777" w:rsidTr="008615E2">
        <w:tc>
          <w:tcPr>
            <w:tcW w:w="2974" w:type="dxa"/>
          </w:tcPr>
          <w:p w14:paraId="09697312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Telefon</w:t>
            </w:r>
          </w:p>
        </w:tc>
        <w:tc>
          <w:tcPr>
            <w:tcW w:w="6377" w:type="dxa"/>
          </w:tcPr>
          <w:p w14:paraId="2D70339C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8F4FEF" w:rsidRPr="003357CF" w14:paraId="24CFB370" w14:textId="77777777" w:rsidTr="008615E2">
        <w:tc>
          <w:tcPr>
            <w:tcW w:w="2974" w:type="dxa"/>
          </w:tcPr>
          <w:p w14:paraId="66543F64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E-Mail</w:t>
            </w:r>
          </w:p>
        </w:tc>
        <w:tc>
          <w:tcPr>
            <w:tcW w:w="6377" w:type="dxa"/>
          </w:tcPr>
          <w:p w14:paraId="4910CE85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8F4FEF" w:rsidRPr="003357CF" w14:paraId="256B8BF8" w14:textId="77777777" w:rsidTr="008615E2">
        <w:tc>
          <w:tcPr>
            <w:tcW w:w="2974" w:type="dxa"/>
          </w:tcPr>
          <w:p w14:paraId="4F239179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Bemerkungen</w:t>
            </w:r>
          </w:p>
        </w:tc>
        <w:tc>
          <w:tcPr>
            <w:tcW w:w="6377" w:type="dxa"/>
          </w:tcPr>
          <w:p w14:paraId="2290BB3B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8F4FEF" w:rsidRPr="003357CF" w14:paraId="0A672605" w14:textId="77777777" w:rsidTr="008615E2">
        <w:tc>
          <w:tcPr>
            <w:tcW w:w="2974" w:type="dxa"/>
          </w:tcPr>
          <w:p w14:paraId="29E57227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Ort/Datum</w:t>
            </w:r>
          </w:p>
        </w:tc>
        <w:tc>
          <w:tcPr>
            <w:tcW w:w="6377" w:type="dxa"/>
          </w:tcPr>
          <w:p w14:paraId="6258F977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8F4FEF" w:rsidRPr="003357CF" w14:paraId="06F5253A" w14:textId="77777777" w:rsidTr="008615E2">
        <w:tc>
          <w:tcPr>
            <w:tcW w:w="2974" w:type="dxa"/>
          </w:tcPr>
          <w:p w14:paraId="322A54D9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3357C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Unterschrift</w:t>
            </w:r>
          </w:p>
        </w:tc>
        <w:tc>
          <w:tcPr>
            <w:tcW w:w="6377" w:type="dxa"/>
          </w:tcPr>
          <w:p w14:paraId="1D05EA2B" w14:textId="77777777" w:rsidR="00F47EFE" w:rsidRPr="003357CF" w:rsidRDefault="00F47EFE" w:rsidP="008615E2">
            <w:pPr>
              <w:pStyle w:val="RandzifferAbstand"/>
              <w:numPr>
                <w:ilvl w:val="0"/>
                <w:numId w:val="0"/>
              </w:numPr>
              <w:spacing w:before="60" w:after="60" w:line="300" w:lineRule="exact"/>
              <w:jc w:val="left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</w:tr>
    </w:tbl>
    <w:p w14:paraId="05A1DEFE" w14:textId="25427000" w:rsidR="00F47EFE" w:rsidRPr="003357CF" w:rsidRDefault="00F47EFE" w:rsidP="008615E2">
      <w:pPr>
        <w:pStyle w:val="RandzifferAbstand"/>
        <w:numPr>
          <w:ilvl w:val="0"/>
          <w:numId w:val="0"/>
        </w:numPr>
        <w:spacing w:before="240" w:line="300" w:lineRule="exact"/>
        <w:ind w:right="-6"/>
        <w:jc w:val="left"/>
        <w:rPr>
          <w:rFonts w:ascii="Arial" w:hAnsi="Arial" w:cs="Arial"/>
          <w:i/>
          <w:iCs/>
          <w:color w:val="0070C0"/>
          <w:sz w:val="20"/>
          <w:szCs w:val="20"/>
        </w:rPr>
      </w:pP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Ich bin über die zusätzlichen </w:t>
      </w:r>
      <w:r w:rsidR="00FF2C2C" w:rsidRPr="003357CF">
        <w:rPr>
          <w:rFonts w:ascii="Arial" w:hAnsi="Arial" w:cs="Arial"/>
          <w:i/>
          <w:iCs/>
          <w:color w:val="0070C0"/>
          <w:sz w:val="20"/>
          <w:szCs w:val="20"/>
        </w:rPr>
        <w:t>Schutz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>massnahmen informiert, die</w:t>
      </w:r>
      <w:r w:rsidR="0097386A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 für </w:t>
      </w:r>
      <w:r w:rsidR="00693BD7" w:rsidRPr="003357CF">
        <w:rPr>
          <w:rFonts w:ascii="Arial" w:hAnsi="Arial" w:cs="Arial"/>
          <w:i/>
          <w:iCs/>
          <w:color w:val="0070C0"/>
          <w:sz w:val="20"/>
          <w:szCs w:val="20"/>
        </w:rPr>
        <w:br/>
        <w:t xml:space="preserve">die </w:t>
      </w:r>
      <w:r w:rsidR="0097386A" w:rsidRPr="003357CF">
        <w:rPr>
          <w:rFonts w:ascii="Arial" w:hAnsi="Arial" w:cs="Arial"/>
          <w:i/>
          <w:iCs/>
          <w:color w:val="0070C0"/>
          <w:sz w:val="20"/>
          <w:szCs w:val="20"/>
        </w:rPr>
        <w:t>heutige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 Ballo</w:t>
      </w:r>
      <w:r w:rsidR="00E22234" w:rsidRPr="003357CF">
        <w:rPr>
          <w:rFonts w:ascii="Arial" w:hAnsi="Arial" w:cs="Arial"/>
          <w:i/>
          <w:iCs/>
          <w:color w:val="0070C0"/>
          <w:sz w:val="20"/>
          <w:szCs w:val="20"/>
        </w:rPr>
        <w:t>n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>fahrt gelten</w:t>
      </w:r>
      <w:r w:rsidR="00693BD7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="00E902D3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und </w:t>
      </w:r>
      <w:r w:rsidR="0097386A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bestätige </w:t>
      </w:r>
      <w:r w:rsidR="00E902D3" w:rsidRPr="003357CF">
        <w:rPr>
          <w:rFonts w:ascii="Arial" w:hAnsi="Arial" w:cs="Arial"/>
          <w:i/>
          <w:iCs/>
          <w:color w:val="0070C0"/>
          <w:sz w:val="20"/>
          <w:szCs w:val="20"/>
        </w:rPr>
        <w:t>hiermit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>:</w:t>
      </w:r>
    </w:p>
    <w:p w14:paraId="2DF45D3D" w14:textId="3374FF76" w:rsidR="00F47EFE" w:rsidRPr="003357CF" w:rsidRDefault="00510586" w:rsidP="008615E2">
      <w:pPr>
        <w:pStyle w:val="Punkt1"/>
        <w:numPr>
          <w:ilvl w:val="0"/>
          <w:numId w:val="20"/>
        </w:numPr>
        <w:spacing w:before="60" w:line="300" w:lineRule="exact"/>
        <w:ind w:right="-6"/>
        <w:jc w:val="left"/>
        <w:rPr>
          <w:rFonts w:ascii="Arial" w:hAnsi="Arial" w:cs="Arial"/>
          <w:i/>
          <w:iCs/>
          <w:color w:val="0070C0"/>
          <w:sz w:val="20"/>
          <w:szCs w:val="20"/>
        </w:rPr>
      </w:pPr>
      <w:r w:rsidRPr="000B0264">
        <w:rPr>
          <w:rFonts w:ascii="Arial" w:hAnsi="Arial" w:cs="Arial"/>
          <w:i/>
          <w:iCs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ACDFC" wp14:editId="25132278">
                <wp:simplePos x="0" y="0"/>
                <wp:positionH relativeFrom="column">
                  <wp:posOffset>4646295</wp:posOffset>
                </wp:positionH>
                <wp:positionV relativeFrom="paragraph">
                  <wp:posOffset>127000</wp:posOffset>
                </wp:positionV>
                <wp:extent cx="1476375" cy="2181225"/>
                <wp:effectExtent l="0" t="0" r="28575" b="28575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08A8B3" w14:textId="54F6D6E7" w:rsidR="009B7BAC" w:rsidRPr="00AF6233" w:rsidRDefault="009B7BAC" w:rsidP="008615E2">
                            <w:pPr>
                              <w:spacing w:after="240"/>
                              <w:jc w:val="left"/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Liste der Erkrankungen gemäss Anhang 6 zur COVID-VO</w:t>
                            </w:r>
                          </w:p>
                          <w:p w14:paraId="43E2154D" w14:textId="004DDF3D" w:rsidR="009B7BAC" w:rsidRDefault="009B7BAC" w:rsidP="00F811DB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F9034C" wp14:editId="275EF0F0">
                                  <wp:extent cx="1283335" cy="1283335"/>
                                  <wp:effectExtent l="0" t="0" r="0" b="0"/>
                                  <wp:docPr id="44" name="Grafik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335" cy="1283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ACDFC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365.85pt;margin-top:10pt;width:116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" fillcolor="white [3201]" strokecolor="#bfbfbf [2412]" strokeweight=".5pt">
                <v:textbox>
                  <w:txbxContent>
                    <w:p w14:paraId="0408A8B3" w14:textId="54F6D6E7" w:rsidR="009B7BAC" w:rsidRPr="00AF6233" w:rsidRDefault="009B7BAC" w:rsidP="008615E2">
                      <w:pPr>
                        <w:spacing w:after="240"/>
                        <w:jc w:val="left"/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</w:rPr>
                        <w:t>Liste der Erkrankungen gemäss Anhang 6 zur COVID-VO</w:t>
                      </w:r>
                    </w:p>
                    <w:p w14:paraId="43E2154D" w14:textId="004DDF3D" w:rsidR="009B7BAC" w:rsidRDefault="009B7BAC" w:rsidP="00F811DB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F9034C" wp14:editId="275EF0F0">
                            <wp:extent cx="1283335" cy="1283335"/>
                            <wp:effectExtent l="0" t="0" r="0" b="0"/>
                            <wp:docPr id="44" name="Grafik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335" cy="1283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7EFE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Meine </w:t>
      </w:r>
      <w:r w:rsidR="0097386A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oben angeführten </w:t>
      </w:r>
      <w:r w:rsidR="00F47EFE" w:rsidRPr="003357CF">
        <w:rPr>
          <w:rFonts w:ascii="Arial" w:hAnsi="Arial" w:cs="Arial"/>
          <w:i/>
          <w:iCs/>
          <w:color w:val="0070C0"/>
          <w:sz w:val="20"/>
          <w:szCs w:val="20"/>
        </w:rPr>
        <w:t>Angaben sind korrekt.</w:t>
      </w:r>
    </w:p>
    <w:p w14:paraId="12A9B206" w14:textId="05A8D86E" w:rsidR="00F47EFE" w:rsidRPr="003357CF" w:rsidRDefault="00F47EFE" w:rsidP="00E902D3">
      <w:pPr>
        <w:pStyle w:val="Punkt1"/>
        <w:numPr>
          <w:ilvl w:val="0"/>
          <w:numId w:val="20"/>
        </w:numPr>
        <w:spacing w:before="60" w:line="300" w:lineRule="exact"/>
        <w:ind w:right="-6"/>
        <w:jc w:val="left"/>
        <w:rPr>
          <w:rFonts w:ascii="Arial" w:hAnsi="Arial" w:cs="Arial"/>
          <w:i/>
          <w:iCs/>
          <w:color w:val="0070C0"/>
          <w:sz w:val="20"/>
          <w:szCs w:val="20"/>
        </w:rPr>
      </w:pP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Ich </w:t>
      </w:r>
      <w:r w:rsidR="0097386A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habe keine Erkrankungen 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>gemäss Anhang 6 zur COVID-VO</w:t>
      </w:r>
      <w:r w:rsidR="00510586" w:rsidRPr="003357CF">
        <w:rPr>
          <w:rFonts w:ascii="Arial" w:hAnsi="Arial" w:cs="Arial"/>
          <w:i/>
          <w:iCs/>
          <w:color w:val="0070C0"/>
          <w:sz w:val="20"/>
          <w:szCs w:val="20"/>
        </w:rPr>
        <w:t>)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, und </w:t>
      </w:r>
      <w:r w:rsidR="0097386A" w:rsidRPr="003357CF">
        <w:rPr>
          <w:rFonts w:ascii="Arial" w:hAnsi="Arial" w:cs="Arial"/>
          <w:i/>
          <w:iCs/>
          <w:color w:val="0070C0"/>
          <w:sz w:val="20"/>
          <w:szCs w:val="20"/>
        </w:rPr>
        <w:br/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ich stehe nicht im regelmässigen Kontakt </w:t>
      </w:r>
      <w:r w:rsidR="00F811DB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mit 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>Personen</w:t>
      </w:r>
      <w:r w:rsidR="0097386A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, die derartige </w:t>
      </w:r>
      <w:r w:rsidR="0097386A" w:rsidRPr="003357CF">
        <w:rPr>
          <w:rFonts w:ascii="Arial" w:hAnsi="Arial" w:cs="Arial"/>
          <w:i/>
          <w:iCs/>
          <w:color w:val="0070C0"/>
          <w:sz w:val="20"/>
          <w:szCs w:val="20"/>
        </w:rPr>
        <w:br/>
        <w:t>Erkrankungen haben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>.</w:t>
      </w:r>
    </w:p>
    <w:p w14:paraId="3983B3E0" w14:textId="42F59A43" w:rsidR="00235BF5" w:rsidRPr="003357CF" w:rsidRDefault="00235BF5" w:rsidP="008615E2">
      <w:pPr>
        <w:pStyle w:val="Punkt1"/>
        <w:numPr>
          <w:ilvl w:val="0"/>
          <w:numId w:val="20"/>
        </w:numPr>
        <w:spacing w:before="60" w:line="300" w:lineRule="exact"/>
        <w:ind w:right="-6"/>
        <w:jc w:val="left"/>
        <w:rPr>
          <w:rFonts w:ascii="Arial" w:hAnsi="Arial" w:cs="Arial"/>
          <w:i/>
          <w:iCs/>
          <w:color w:val="0070C0"/>
          <w:sz w:val="20"/>
          <w:szCs w:val="20"/>
        </w:rPr>
      </w:pP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Als über 65-Jähriger ohne Erkrankungen (gemäss Ziffer 2) bin ich </w:t>
      </w:r>
      <w:r w:rsidR="004B2E2D" w:rsidRPr="003357CF">
        <w:rPr>
          <w:rFonts w:ascii="Arial" w:hAnsi="Arial" w:cs="Arial"/>
          <w:i/>
          <w:iCs/>
          <w:color w:val="0070C0"/>
          <w:sz w:val="20"/>
          <w:szCs w:val="20"/>
        </w:rPr>
        <w:br/>
      </w:r>
      <w:r w:rsidR="003E0465" w:rsidRPr="003357CF">
        <w:rPr>
          <w:rFonts w:ascii="Arial" w:hAnsi="Arial" w:cs="Arial"/>
          <w:i/>
          <w:iCs/>
          <w:color w:val="0070C0"/>
          <w:sz w:val="20"/>
          <w:szCs w:val="20"/>
        </w:rPr>
        <w:t>informiert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, dass ich </w:t>
      </w:r>
      <w:r w:rsidR="003E0465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für zusätzliche persönliche Schutzmassnahmen </w:t>
      </w:r>
      <w:r w:rsidR="004B2E2D" w:rsidRPr="003357CF">
        <w:rPr>
          <w:rFonts w:ascii="Arial" w:hAnsi="Arial" w:cs="Arial"/>
          <w:i/>
          <w:iCs/>
          <w:color w:val="0070C0"/>
          <w:sz w:val="20"/>
          <w:szCs w:val="20"/>
        </w:rPr>
        <w:br/>
      </w:r>
      <w:r w:rsidR="00693BD7" w:rsidRPr="003357CF">
        <w:rPr>
          <w:rFonts w:ascii="Arial" w:hAnsi="Arial" w:cs="Arial"/>
          <w:i/>
          <w:iCs/>
          <w:color w:val="0070C0"/>
          <w:sz w:val="20"/>
          <w:szCs w:val="20"/>
        </w:rPr>
        <w:t>selbst</w:t>
      </w:r>
      <w:r w:rsidR="003E0465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 verantwortlich bin.</w:t>
      </w:r>
    </w:p>
    <w:p w14:paraId="131F40E3" w14:textId="77777777" w:rsidR="00F47EFE" w:rsidRPr="003357CF" w:rsidRDefault="00F47EFE" w:rsidP="008615E2">
      <w:pPr>
        <w:pStyle w:val="Punkt1"/>
        <w:numPr>
          <w:ilvl w:val="0"/>
          <w:numId w:val="20"/>
        </w:numPr>
        <w:spacing w:before="60" w:line="300" w:lineRule="exact"/>
        <w:ind w:right="-6"/>
        <w:jc w:val="left"/>
        <w:rPr>
          <w:rFonts w:ascii="Arial" w:hAnsi="Arial" w:cs="Arial"/>
          <w:i/>
          <w:iCs/>
          <w:color w:val="0070C0"/>
          <w:sz w:val="20"/>
          <w:szCs w:val="20"/>
        </w:rPr>
      </w:pP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>Ich habe gegenwärtig keine Erkältungs- oder Grippesymptome.</w:t>
      </w:r>
    </w:p>
    <w:p w14:paraId="3108FA7D" w14:textId="769EA149" w:rsidR="00F47EFE" w:rsidRPr="003357CF" w:rsidRDefault="00F47EFE" w:rsidP="008615E2">
      <w:pPr>
        <w:pStyle w:val="Punkt1"/>
        <w:numPr>
          <w:ilvl w:val="0"/>
          <w:numId w:val="20"/>
        </w:numPr>
        <w:spacing w:before="60" w:line="300" w:lineRule="exact"/>
        <w:ind w:right="-6"/>
        <w:jc w:val="left"/>
        <w:rPr>
          <w:rFonts w:ascii="Arial" w:hAnsi="Arial" w:cs="Arial"/>
          <w:i/>
          <w:iCs/>
          <w:color w:val="0070C0"/>
          <w:sz w:val="20"/>
          <w:szCs w:val="20"/>
        </w:rPr>
      </w:pP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Ich </w:t>
      </w:r>
      <w:r w:rsidR="000D2853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habe bzw. 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hatte in den letzten zehn Tagen keine der Symptome, </w:t>
      </w:r>
      <w:r w:rsidR="004B2E2D" w:rsidRPr="003357CF">
        <w:rPr>
          <w:rFonts w:ascii="Arial" w:hAnsi="Arial" w:cs="Arial"/>
          <w:i/>
          <w:iCs/>
          <w:color w:val="0070C0"/>
          <w:sz w:val="20"/>
          <w:szCs w:val="20"/>
        </w:rPr>
        <w:br/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>die gemäss BAG auf eine COVID-19-Erkrankung hinweisen können</w:t>
      </w:r>
      <w:r w:rsidR="00E902D3" w:rsidRPr="008615E2">
        <w:rPr>
          <w:rFonts w:ascii="Arial" w:hAnsi="Arial" w:cs="Arial"/>
          <w:i/>
          <w:iCs/>
          <w:color w:val="0070C0"/>
          <w:sz w:val="20"/>
          <w:szCs w:val="20"/>
          <w:vertAlign w:val="superscript"/>
        </w:rPr>
        <w:t>1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. </w:t>
      </w:r>
    </w:p>
    <w:p w14:paraId="407E65D3" w14:textId="437B4F9D" w:rsidR="00F47EFE" w:rsidRPr="003357CF" w:rsidRDefault="00F47EFE" w:rsidP="008615E2">
      <w:pPr>
        <w:pStyle w:val="Punkt1"/>
        <w:numPr>
          <w:ilvl w:val="0"/>
          <w:numId w:val="20"/>
        </w:numPr>
        <w:spacing w:before="60" w:line="300" w:lineRule="exact"/>
        <w:ind w:right="-6"/>
        <w:jc w:val="left"/>
        <w:rPr>
          <w:rFonts w:ascii="Arial" w:hAnsi="Arial" w:cs="Arial"/>
          <w:i/>
          <w:iCs/>
          <w:color w:val="0070C0"/>
          <w:sz w:val="20"/>
          <w:szCs w:val="20"/>
        </w:rPr>
      </w:pP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In meinem unmittelbaren privaten und beruflichen Umfeld sind keine </w:t>
      </w:r>
      <w:r w:rsidR="00510586" w:rsidRPr="003357CF">
        <w:rPr>
          <w:rFonts w:ascii="Arial" w:hAnsi="Arial" w:cs="Arial"/>
          <w:i/>
          <w:iCs/>
          <w:color w:val="0070C0"/>
          <w:sz w:val="20"/>
          <w:szCs w:val="20"/>
        </w:rPr>
        <w:br/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(nicht geheilten) COVID-19-Erkrankungen bekannt. </w:t>
      </w:r>
    </w:p>
    <w:p w14:paraId="77C4E85A" w14:textId="77777777" w:rsidR="00E902D3" w:rsidRPr="003357CF" w:rsidRDefault="003959C4" w:rsidP="008615E2">
      <w:pPr>
        <w:pStyle w:val="Punkt1"/>
        <w:numPr>
          <w:ilvl w:val="0"/>
          <w:numId w:val="20"/>
        </w:numPr>
        <w:spacing w:before="60" w:line="300" w:lineRule="exact"/>
        <w:ind w:right="-6"/>
        <w:jc w:val="left"/>
        <w:rPr>
          <w:rFonts w:ascii="Arial" w:hAnsi="Arial" w:cs="Arial"/>
          <w:i/>
          <w:iCs/>
          <w:color w:val="0070C0"/>
          <w:sz w:val="20"/>
          <w:szCs w:val="20"/>
        </w:rPr>
      </w:pP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>Bei</w:t>
      </w:r>
      <w:r w:rsidR="00F47EFE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 einer allfälligen COVID-19-Erkrankung innerhalb der nachfolgenden 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br/>
      </w:r>
      <w:r w:rsidR="001220A0" w:rsidRPr="003357CF">
        <w:rPr>
          <w:rFonts w:ascii="Arial" w:hAnsi="Arial" w:cs="Arial"/>
          <w:i/>
          <w:iCs/>
          <w:color w:val="0070C0"/>
          <w:sz w:val="20"/>
          <w:szCs w:val="20"/>
        </w:rPr>
        <w:t>14 </w:t>
      </w:r>
      <w:r w:rsidR="00F47EFE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Tage </w:t>
      </w: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werde ich </w:t>
      </w:r>
      <w:r w:rsidR="00F47EFE" w:rsidRPr="003357CF">
        <w:rPr>
          <w:rFonts w:ascii="Arial" w:hAnsi="Arial" w:cs="Arial"/>
          <w:i/>
          <w:iCs/>
          <w:color w:val="0070C0"/>
          <w:sz w:val="20"/>
          <w:szCs w:val="20"/>
        </w:rPr>
        <w:t>sofort den Operator informieren.</w:t>
      </w:r>
      <w:r w:rsidR="00E902D3" w:rsidRPr="003357CF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</w:p>
    <w:p w14:paraId="2D9D2E91" w14:textId="77777777" w:rsidR="00E902D3" w:rsidRPr="003357CF" w:rsidRDefault="00E902D3" w:rsidP="00E902D3">
      <w:pPr>
        <w:pStyle w:val="RandzifferAbstand"/>
        <w:numPr>
          <w:ilvl w:val="0"/>
          <w:numId w:val="0"/>
        </w:numPr>
        <w:spacing w:before="60" w:line="240" w:lineRule="auto"/>
        <w:ind w:right="-6"/>
        <w:jc w:val="left"/>
        <w:rPr>
          <w:rFonts w:ascii="Arial" w:hAnsi="Arial" w:cs="Arial"/>
          <w:i/>
          <w:iCs/>
          <w:color w:val="0070C0"/>
          <w:sz w:val="16"/>
          <w:szCs w:val="16"/>
          <w:vertAlign w:val="superscript"/>
        </w:rPr>
      </w:pPr>
    </w:p>
    <w:p w14:paraId="64D40233" w14:textId="3F8ACBFA" w:rsidR="00F47EFE" w:rsidRPr="008615E2" w:rsidRDefault="00E902D3" w:rsidP="008615E2">
      <w:pPr>
        <w:pStyle w:val="RandzifferAbstand"/>
        <w:numPr>
          <w:ilvl w:val="0"/>
          <w:numId w:val="0"/>
        </w:numPr>
        <w:tabs>
          <w:tab w:val="clear" w:pos="340"/>
          <w:tab w:val="left" w:pos="142"/>
        </w:tabs>
        <w:spacing w:before="60" w:line="240" w:lineRule="auto"/>
        <w:ind w:left="135" w:right="-6" w:hanging="135"/>
        <w:jc w:val="left"/>
        <w:rPr>
          <w:rFonts w:ascii="Arial" w:hAnsi="Arial" w:cs="Arial"/>
          <w:i/>
          <w:iCs/>
          <w:color w:val="0070C0"/>
          <w:sz w:val="16"/>
          <w:szCs w:val="16"/>
        </w:rPr>
      </w:pPr>
      <w:r w:rsidRPr="008615E2">
        <w:rPr>
          <w:rFonts w:ascii="Arial" w:hAnsi="Arial" w:cs="Arial"/>
          <w:i/>
          <w:iCs/>
          <w:color w:val="0070C0"/>
          <w:sz w:val="16"/>
          <w:szCs w:val="16"/>
          <w:vertAlign w:val="superscript"/>
        </w:rPr>
        <w:t>1</w:t>
      </w:r>
      <w:r w:rsidR="003E0465" w:rsidRPr="003357CF">
        <w:rPr>
          <w:rFonts w:ascii="Arial" w:hAnsi="Arial" w:cs="Arial"/>
          <w:i/>
          <w:iCs/>
          <w:color w:val="0070C0"/>
          <w:sz w:val="16"/>
          <w:szCs w:val="16"/>
        </w:rPr>
        <w:tab/>
        <w:t>Symptome können se</w:t>
      </w:r>
      <w:r w:rsidR="00693BD7" w:rsidRPr="003357CF">
        <w:rPr>
          <w:rFonts w:ascii="Arial" w:hAnsi="Arial" w:cs="Arial"/>
          <w:i/>
          <w:iCs/>
          <w:color w:val="0070C0"/>
          <w:sz w:val="16"/>
          <w:szCs w:val="16"/>
        </w:rPr>
        <w:t>i</w:t>
      </w:r>
      <w:r w:rsidR="003E0465" w:rsidRPr="003357CF">
        <w:rPr>
          <w:rFonts w:ascii="Arial" w:hAnsi="Arial" w:cs="Arial"/>
          <w:i/>
          <w:iCs/>
          <w:color w:val="0070C0"/>
          <w:sz w:val="16"/>
          <w:szCs w:val="16"/>
        </w:rPr>
        <w:t xml:space="preserve">n: </w:t>
      </w:r>
      <w:r w:rsidRPr="008615E2">
        <w:rPr>
          <w:rFonts w:ascii="Arial" w:hAnsi="Arial" w:cs="Arial"/>
          <w:i/>
          <w:iCs/>
          <w:color w:val="0070C0"/>
          <w:sz w:val="16"/>
          <w:szCs w:val="16"/>
        </w:rPr>
        <w:t>Husten</w:t>
      </w:r>
      <w:r w:rsidR="003E0465" w:rsidRPr="003357CF">
        <w:rPr>
          <w:rFonts w:ascii="Arial" w:hAnsi="Arial" w:cs="Arial"/>
          <w:i/>
          <w:iCs/>
          <w:color w:val="0070C0"/>
          <w:sz w:val="16"/>
          <w:szCs w:val="16"/>
        </w:rPr>
        <w:t xml:space="preserve"> (meist trocken)</w:t>
      </w:r>
      <w:r w:rsidRPr="008615E2">
        <w:rPr>
          <w:rFonts w:ascii="Arial" w:hAnsi="Arial" w:cs="Arial"/>
          <w:i/>
          <w:iCs/>
          <w:color w:val="0070C0"/>
          <w:sz w:val="16"/>
          <w:szCs w:val="16"/>
        </w:rPr>
        <w:t xml:space="preserve">, Halsschmerzen, Kurzatmigkeit, Fieber/Fiebergefühl, </w:t>
      </w:r>
      <w:r w:rsidR="00693BD7" w:rsidRPr="003357CF">
        <w:rPr>
          <w:rFonts w:ascii="Arial" w:hAnsi="Arial" w:cs="Arial"/>
          <w:i/>
          <w:iCs/>
          <w:color w:val="0070C0"/>
          <w:sz w:val="16"/>
          <w:szCs w:val="16"/>
        </w:rPr>
        <w:br/>
      </w:r>
      <w:r w:rsidRPr="008615E2">
        <w:rPr>
          <w:rFonts w:ascii="Arial" w:hAnsi="Arial" w:cs="Arial"/>
          <w:i/>
          <w:iCs/>
          <w:color w:val="0070C0"/>
          <w:sz w:val="16"/>
          <w:szCs w:val="16"/>
        </w:rPr>
        <w:t>Muskelschmerzen, plötzlicher Verlust des Geruchs- und/oder Geschmacksinns</w:t>
      </w:r>
    </w:p>
    <w:p w14:paraId="34654C00" w14:textId="32F2A5B5" w:rsidR="00F47EFE" w:rsidRPr="003357CF" w:rsidRDefault="00F47EFE" w:rsidP="00E22234">
      <w:pPr>
        <w:pStyle w:val="Punkt1"/>
        <w:numPr>
          <w:ilvl w:val="0"/>
          <w:numId w:val="0"/>
        </w:numPr>
        <w:jc w:val="center"/>
        <w:rPr>
          <w:rFonts w:ascii="Arial" w:hAnsi="Arial" w:cs="Arial"/>
          <w:i/>
          <w:iCs/>
          <w:color w:val="0070C0"/>
          <w:sz w:val="20"/>
          <w:szCs w:val="20"/>
        </w:rPr>
      </w:pPr>
      <w:r w:rsidRPr="003357CF">
        <w:rPr>
          <w:rFonts w:ascii="Arial" w:hAnsi="Arial" w:cs="Arial"/>
          <w:i/>
          <w:iCs/>
          <w:color w:val="0070C0"/>
          <w:sz w:val="20"/>
          <w:szCs w:val="20"/>
        </w:rPr>
        <w:t>-------------------</w:t>
      </w:r>
      <w:bookmarkEnd w:id="1"/>
    </w:p>
    <w:sectPr w:rsidR="00F47EFE" w:rsidRPr="003357CF" w:rsidSect="00FF2C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10" w:right="1418" w:bottom="1276" w:left="993" w:header="760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17323" w14:textId="77777777" w:rsidR="00AE74E0" w:rsidRDefault="00AE74E0" w:rsidP="00293113">
      <w:pPr>
        <w:spacing w:line="240" w:lineRule="auto"/>
      </w:pPr>
      <w:r>
        <w:separator/>
      </w:r>
    </w:p>
  </w:endnote>
  <w:endnote w:type="continuationSeparator" w:id="0">
    <w:p w14:paraId="6B51247A" w14:textId="77777777" w:rsidR="00AE74E0" w:rsidRDefault="00AE74E0" w:rsidP="00293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38B9F" w14:textId="77777777" w:rsidR="00742FAB" w:rsidRDefault="00742F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498" w:type="dxa"/>
      <w:tblLook w:val="04A0" w:firstRow="1" w:lastRow="0" w:firstColumn="1" w:lastColumn="0" w:noHBand="0" w:noVBand="1"/>
    </w:tblPr>
    <w:tblGrid>
      <w:gridCol w:w="4814"/>
      <w:gridCol w:w="4684"/>
    </w:tblGrid>
    <w:tr w:rsidR="009B7BAC" w14:paraId="2C94D8EB" w14:textId="77777777" w:rsidTr="00742FAB">
      <w:trPr>
        <w:trHeight w:val="274"/>
      </w:trPr>
      <w:tc>
        <w:tcPr>
          <w:tcW w:w="4814" w:type="dxa"/>
        </w:tcPr>
        <w:p w14:paraId="638D71DB" w14:textId="45C41689" w:rsidR="009B7BAC" w:rsidRDefault="009B7BAC" w:rsidP="00090776">
          <w:pPr>
            <w:pStyle w:val="Fuzeile"/>
            <w:tabs>
              <w:tab w:val="right" w:pos="9638"/>
            </w:tabs>
            <w:rPr>
              <w:sz w:val="16"/>
              <w:szCs w:val="16"/>
            </w:rPr>
          </w:pPr>
          <w:r w:rsidRPr="00FC5909">
            <w:rPr>
              <w:sz w:val="16"/>
              <w:szCs w:val="16"/>
            </w:rPr>
            <w:t xml:space="preserve">Ausgabe </w:t>
          </w:r>
          <w:r>
            <w:rPr>
              <w:sz w:val="16"/>
              <w:szCs w:val="16"/>
            </w:rPr>
            <w:t>1</w:t>
          </w:r>
          <w:r w:rsidRPr="00FC5909">
            <w:rPr>
              <w:sz w:val="16"/>
              <w:szCs w:val="16"/>
            </w:rPr>
            <w:t xml:space="preserve"> Revision </w:t>
          </w:r>
          <w:r>
            <w:rPr>
              <w:sz w:val="16"/>
              <w:szCs w:val="16"/>
            </w:rPr>
            <w:t>1</w:t>
          </w:r>
        </w:p>
      </w:tc>
      <w:tc>
        <w:tcPr>
          <w:tcW w:w="4684" w:type="dxa"/>
        </w:tcPr>
        <w:p w14:paraId="4455D9E4" w14:textId="13F2695C" w:rsidR="009B7BAC" w:rsidRPr="00742FAB" w:rsidRDefault="00742FAB" w:rsidP="00090776">
          <w:pPr>
            <w:pStyle w:val="Fuzeile"/>
            <w:tabs>
              <w:tab w:val="right" w:pos="9638"/>
            </w:tabs>
            <w:jc w:val="right"/>
            <w:rPr>
              <w:sz w:val="16"/>
              <w:szCs w:val="16"/>
            </w:rPr>
          </w:pPr>
          <w:r w:rsidRPr="00742FAB">
            <w:rPr>
              <w:sz w:val="16"/>
              <w:szCs w:val="16"/>
              <w:lang w:val="de-DE"/>
            </w:rPr>
            <w:t xml:space="preserve">Seite </w:t>
          </w:r>
          <w:r w:rsidRPr="00742FAB">
            <w:rPr>
              <w:sz w:val="16"/>
              <w:szCs w:val="16"/>
            </w:rPr>
            <w:fldChar w:fldCharType="begin"/>
          </w:r>
          <w:r w:rsidRPr="00742FAB">
            <w:rPr>
              <w:sz w:val="16"/>
              <w:szCs w:val="16"/>
            </w:rPr>
            <w:instrText>PAGE  \* Arabic  \* MERGEFORMAT</w:instrText>
          </w:r>
          <w:r w:rsidRPr="00742FAB">
            <w:rPr>
              <w:sz w:val="16"/>
              <w:szCs w:val="16"/>
            </w:rPr>
            <w:fldChar w:fldCharType="separate"/>
          </w:r>
          <w:r w:rsidRPr="00742FAB">
            <w:rPr>
              <w:sz w:val="16"/>
              <w:szCs w:val="16"/>
              <w:lang w:val="de-DE"/>
            </w:rPr>
            <w:t>1</w:t>
          </w:r>
          <w:r w:rsidRPr="00742FAB">
            <w:rPr>
              <w:sz w:val="16"/>
              <w:szCs w:val="16"/>
            </w:rPr>
            <w:fldChar w:fldCharType="end"/>
          </w:r>
          <w:r w:rsidRPr="00742FAB">
            <w:rPr>
              <w:sz w:val="16"/>
              <w:szCs w:val="16"/>
              <w:lang w:val="de-DE"/>
            </w:rPr>
            <w:t xml:space="preserve"> von </w:t>
          </w:r>
          <w:r w:rsidRPr="00742FAB">
            <w:rPr>
              <w:sz w:val="16"/>
              <w:szCs w:val="16"/>
            </w:rPr>
            <w:fldChar w:fldCharType="begin"/>
          </w:r>
          <w:r w:rsidRPr="00742FAB">
            <w:rPr>
              <w:sz w:val="16"/>
              <w:szCs w:val="16"/>
            </w:rPr>
            <w:instrText>NUMPAGES  \* Arabic  \* MERGEFORMAT</w:instrText>
          </w:r>
          <w:r w:rsidRPr="00742FAB">
            <w:rPr>
              <w:sz w:val="16"/>
              <w:szCs w:val="16"/>
            </w:rPr>
            <w:fldChar w:fldCharType="separate"/>
          </w:r>
          <w:r w:rsidRPr="00742FAB">
            <w:rPr>
              <w:sz w:val="16"/>
              <w:szCs w:val="16"/>
              <w:lang w:val="de-DE"/>
            </w:rPr>
            <w:t>2</w:t>
          </w:r>
          <w:r w:rsidRPr="00742FAB">
            <w:rPr>
              <w:sz w:val="16"/>
              <w:szCs w:val="16"/>
            </w:rPr>
            <w:fldChar w:fldCharType="end"/>
          </w:r>
          <w:r w:rsidR="009B7BAC" w:rsidRPr="00742FAB">
            <w:rPr>
              <w:sz w:val="16"/>
              <w:szCs w:val="16"/>
            </w:rPr>
            <w:t xml:space="preserve"> </w:t>
          </w:r>
        </w:p>
      </w:tc>
    </w:tr>
    <w:tr w:rsidR="009B7BAC" w14:paraId="4A18F1E9" w14:textId="77777777" w:rsidTr="00742FAB">
      <w:trPr>
        <w:trHeight w:val="420"/>
      </w:trPr>
      <w:tc>
        <w:tcPr>
          <w:tcW w:w="4814" w:type="dxa"/>
        </w:tcPr>
        <w:p w14:paraId="65528816" w14:textId="77777777" w:rsidR="009B7BAC" w:rsidRDefault="009B7BAC" w:rsidP="00090776">
          <w:pPr>
            <w:pStyle w:val="Fuzeile"/>
            <w:tabs>
              <w:tab w:val="right" w:pos="9638"/>
            </w:tabs>
            <w:rPr>
              <w:sz w:val="16"/>
              <w:szCs w:val="16"/>
            </w:rPr>
          </w:pPr>
          <w:r>
            <w:rPr>
              <w:noProof/>
              <w:lang w:eastAsia="de-CH"/>
            </w:rPr>
            <w:drawing>
              <wp:inline distT="0" distB="0" distL="0" distR="0" wp14:anchorId="7C3E6F3F" wp14:editId="023EB868">
                <wp:extent cx="511200" cy="180000"/>
                <wp:effectExtent l="0" t="0" r="3175" b="0"/>
                <wp:docPr id="69" name="Grafik 69" descr="https://mirrors.creativecommons.org/presskit/buttons/88x31/png/by-nc.eu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https://mirrors.creativecommons.org/presskit/buttons/88x31/png/by-nc.eu.p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2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4" w:type="dxa"/>
        </w:tcPr>
        <w:p w14:paraId="2A3B903B" w14:textId="77777777" w:rsidR="009B7BAC" w:rsidRDefault="009B7BAC" w:rsidP="00090776">
          <w:pPr>
            <w:pStyle w:val="Fuzeile"/>
            <w:tabs>
              <w:tab w:val="right" w:pos="9638"/>
            </w:tabs>
            <w:jc w:val="right"/>
            <w:rPr>
              <w:sz w:val="16"/>
              <w:szCs w:val="16"/>
            </w:rPr>
          </w:pPr>
          <w:r>
            <w:rPr>
              <w:noProof/>
              <w:lang w:eastAsia="de-CH"/>
            </w:rPr>
            <w:drawing>
              <wp:inline distT="0" distB="0" distL="0" distR="0" wp14:anchorId="3B350C47" wp14:editId="7D24D6DC">
                <wp:extent cx="734400" cy="219600"/>
                <wp:effectExtent l="0" t="0" r="0" b="9525"/>
                <wp:docPr id="70" name="Grafik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bav-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400" cy="21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05669D" w14:textId="77777777" w:rsidR="009B7BAC" w:rsidRPr="007B3B61" w:rsidRDefault="009B7BAC" w:rsidP="00090776">
    <w:pPr>
      <w:pStyle w:val="Fuzeile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498" w:type="dxa"/>
      <w:tblLook w:val="04A0" w:firstRow="1" w:lastRow="0" w:firstColumn="1" w:lastColumn="0" w:noHBand="0" w:noVBand="1"/>
    </w:tblPr>
    <w:tblGrid>
      <w:gridCol w:w="4814"/>
      <w:gridCol w:w="4684"/>
    </w:tblGrid>
    <w:tr w:rsidR="009B7BAC" w14:paraId="4812E8F1" w14:textId="77777777" w:rsidTr="00742FAB">
      <w:trPr>
        <w:trHeight w:val="274"/>
      </w:trPr>
      <w:tc>
        <w:tcPr>
          <w:tcW w:w="4814" w:type="dxa"/>
        </w:tcPr>
        <w:p w14:paraId="58E7839B" w14:textId="364DDA64" w:rsidR="009B7BAC" w:rsidRDefault="009B7BAC" w:rsidP="00EB2DFA">
          <w:pPr>
            <w:pStyle w:val="Fuzeile"/>
            <w:tabs>
              <w:tab w:val="right" w:pos="9638"/>
            </w:tabs>
            <w:rPr>
              <w:sz w:val="16"/>
              <w:szCs w:val="16"/>
            </w:rPr>
          </w:pPr>
          <w:r w:rsidRPr="00FC5909">
            <w:rPr>
              <w:sz w:val="16"/>
              <w:szCs w:val="16"/>
            </w:rPr>
            <w:t xml:space="preserve">Ausgabe </w:t>
          </w:r>
          <w:r>
            <w:rPr>
              <w:sz w:val="16"/>
              <w:szCs w:val="16"/>
            </w:rPr>
            <w:t>1</w:t>
          </w:r>
          <w:r w:rsidRPr="00FC5909">
            <w:rPr>
              <w:sz w:val="16"/>
              <w:szCs w:val="16"/>
            </w:rPr>
            <w:t xml:space="preserve"> Revision </w:t>
          </w:r>
          <w:r>
            <w:rPr>
              <w:sz w:val="16"/>
              <w:szCs w:val="16"/>
            </w:rPr>
            <w:t>1</w:t>
          </w:r>
        </w:p>
      </w:tc>
      <w:tc>
        <w:tcPr>
          <w:tcW w:w="4684" w:type="dxa"/>
        </w:tcPr>
        <w:p w14:paraId="44B0A767" w14:textId="32891649" w:rsidR="009B7BAC" w:rsidRDefault="00742FAB" w:rsidP="00EB2DFA">
          <w:pPr>
            <w:pStyle w:val="Fuzeile"/>
            <w:tabs>
              <w:tab w:val="right" w:pos="9638"/>
            </w:tabs>
            <w:jc w:val="right"/>
            <w:rPr>
              <w:sz w:val="16"/>
              <w:szCs w:val="16"/>
            </w:rPr>
          </w:pPr>
          <w:r w:rsidRPr="00742FAB">
            <w:rPr>
              <w:sz w:val="16"/>
              <w:szCs w:val="16"/>
              <w:lang w:val="de-DE"/>
            </w:rPr>
            <w:t xml:space="preserve">Seite </w:t>
          </w:r>
          <w:r w:rsidRPr="00742FAB">
            <w:rPr>
              <w:sz w:val="16"/>
              <w:szCs w:val="16"/>
            </w:rPr>
            <w:fldChar w:fldCharType="begin"/>
          </w:r>
          <w:r w:rsidRPr="00742FAB">
            <w:rPr>
              <w:sz w:val="16"/>
              <w:szCs w:val="16"/>
            </w:rPr>
            <w:instrText>PAGE  \* Arabic  \* MERGEFORMAT</w:instrText>
          </w:r>
          <w:r w:rsidRPr="00742FAB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3</w:t>
          </w:r>
          <w:r w:rsidRPr="00742FAB">
            <w:rPr>
              <w:sz w:val="16"/>
              <w:szCs w:val="16"/>
            </w:rPr>
            <w:fldChar w:fldCharType="end"/>
          </w:r>
          <w:r w:rsidRPr="00742FAB">
            <w:rPr>
              <w:sz w:val="16"/>
              <w:szCs w:val="16"/>
              <w:lang w:val="de-DE"/>
            </w:rPr>
            <w:t xml:space="preserve"> von </w:t>
          </w:r>
          <w:r w:rsidRPr="00742FAB">
            <w:rPr>
              <w:sz w:val="16"/>
              <w:szCs w:val="16"/>
            </w:rPr>
            <w:fldChar w:fldCharType="begin"/>
          </w:r>
          <w:r w:rsidRPr="00742FAB">
            <w:rPr>
              <w:sz w:val="16"/>
              <w:szCs w:val="16"/>
            </w:rPr>
            <w:instrText>NUMPAGES  \* Arabic  \* MERGEFORMAT</w:instrText>
          </w:r>
          <w:r w:rsidRPr="00742FAB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6</w:t>
          </w:r>
          <w:r w:rsidRPr="00742FAB">
            <w:rPr>
              <w:sz w:val="16"/>
              <w:szCs w:val="16"/>
            </w:rPr>
            <w:fldChar w:fldCharType="end"/>
          </w:r>
        </w:p>
      </w:tc>
    </w:tr>
    <w:tr w:rsidR="009B7BAC" w14:paraId="05C24246" w14:textId="77777777" w:rsidTr="00742FAB">
      <w:trPr>
        <w:trHeight w:val="420"/>
      </w:trPr>
      <w:tc>
        <w:tcPr>
          <w:tcW w:w="4814" w:type="dxa"/>
        </w:tcPr>
        <w:p w14:paraId="187F4D2E" w14:textId="77777777" w:rsidR="009B7BAC" w:rsidRDefault="009B7BAC" w:rsidP="00EB2DFA">
          <w:pPr>
            <w:pStyle w:val="Fuzeile"/>
            <w:tabs>
              <w:tab w:val="right" w:pos="9638"/>
            </w:tabs>
            <w:rPr>
              <w:sz w:val="16"/>
              <w:szCs w:val="16"/>
            </w:rPr>
          </w:pPr>
          <w:r>
            <w:rPr>
              <w:noProof/>
              <w:lang w:eastAsia="de-CH"/>
            </w:rPr>
            <w:drawing>
              <wp:inline distT="0" distB="0" distL="0" distR="0" wp14:anchorId="14D3173D" wp14:editId="012F2B5F">
                <wp:extent cx="511200" cy="180000"/>
                <wp:effectExtent l="0" t="0" r="3175" b="0"/>
                <wp:docPr id="50" name="Grafik 50" descr="https://mirrors.creativecommons.org/presskit/buttons/88x31/png/by-nc.eu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https://mirrors.creativecommons.org/presskit/buttons/88x31/png/by-nc.eu.p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2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4" w:type="dxa"/>
        </w:tcPr>
        <w:p w14:paraId="66C09934" w14:textId="77777777" w:rsidR="009B7BAC" w:rsidRDefault="009B7BAC" w:rsidP="00EB2DFA">
          <w:pPr>
            <w:pStyle w:val="Fuzeile"/>
            <w:tabs>
              <w:tab w:val="right" w:pos="9638"/>
            </w:tabs>
            <w:jc w:val="right"/>
            <w:rPr>
              <w:sz w:val="16"/>
              <w:szCs w:val="16"/>
            </w:rPr>
          </w:pPr>
          <w:r>
            <w:rPr>
              <w:noProof/>
              <w:lang w:eastAsia="de-CH"/>
            </w:rPr>
            <w:drawing>
              <wp:inline distT="0" distB="0" distL="0" distR="0" wp14:anchorId="099F956F" wp14:editId="4A348676">
                <wp:extent cx="734400" cy="219600"/>
                <wp:effectExtent l="0" t="0" r="0" b="9525"/>
                <wp:docPr id="51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bav-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400" cy="21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753DDE" w14:textId="77777777" w:rsidR="009B7BAC" w:rsidRPr="007B3B61" w:rsidRDefault="009B7BAC" w:rsidP="00EB2DFA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tbl>
      <w:tblPr>
        <w:tblStyle w:val="Tabellenraster"/>
        <w:tblW w:w="1361" w:type="dxa"/>
        <w:tblLayout w:type="fixed"/>
        <w:tblLook w:val="04A0" w:firstRow="1" w:lastRow="0" w:firstColumn="1" w:lastColumn="0" w:noHBand="0" w:noVBand="1"/>
      </w:tblPr>
      <w:tblGrid>
        <w:gridCol w:w="1361"/>
      </w:tblGrid>
      <w:tr w:rsidR="00AE74E0" w14:paraId="78191887" w14:textId="77777777" w:rsidTr="00B7367D">
        <w:trPr>
          <w:cantSplit/>
          <w:trHeight w:hRule="exact" w:val="300"/>
        </w:trPr>
        <w:tc>
          <w:tcPr>
            <w:tcW w:w="1361" w:type="dxa"/>
            <w:tcBorders>
              <w:bottom w:val="single" w:sz="8" w:space="0" w:color="auto"/>
            </w:tcBorders>
          </w:tcPr>
          <w:p w14:paraId="09540A3A" w14:textId="77777777" w:rsidR="00AE74E0" w:rsidRDefault="00AE74E0" w:rsidP="00B7367D">
            <w:pPr>
              <w:pStyle w:val="DatumAnredeGrussformel"/>
            </w:pPr>
          </w:p>
        </w:tc>
      </w:tr>
    </w:tbl>
    <w:p w14:paraId="75CEDB7D" w14:textId="77777777" w:rsidR="00AE74E0" w:rsidRDefault="00AE74E0" w:rsidP="00B7367D">
      <w:pPr>
        <w:pStyle w:val="DatumAnredeGrussformel"/>
        <w:spacing w:line="46" w:lineRule="exact"/>
      </w:pPr>
    </w:p>
  </w:footnote>
  <w:footnote w:type="continuationSeparator" w:id="0">
    <w:tbl>
      <w:tblPr>
        <w:tblStyle w:val="Tabellenraster"/>
        <w:tblW w:w="1361" w:type="dxa"/>
        <w:tblLayout w:type="fixed"/>
        <w:tblLook w:val="04A0" w:firstRow="1" w:lastRow="0" w:firstColumn="1" w:lastColumn="0" w:noHBand="0" w:noVBand="1"/>
      </w:tblPr>
      <w:tblGrid>
        <w:gridCol w:w="1361"/>
      </w:tblGrid>
      <w:tr w:rsidR="00AE74E0" w14:paraId="093E9736" w14:textId="77777777" w:rsidTr="00D15660">
        <w:trPr>
          <w:cantSplit/>
          <w:trHeight w:hRule="exact" w:val="300"/>
        </w:trPr>
        <w:tc>
          <w:tcPr>
            <w:tcW w:w="1361" w:type="dxa"/>
            <w:tcBorders>
              <w:bottom w:val="single" w:sz="8" w:space="0" w:color="auto"/>
            </w:tcBorders>
          </w:tcPr>
          <w:p w14:paraId="48BCACD1" w14:textId="77777777" w:rsidR="00AE74E0" w:rsidRDefault="00AE74E0" w:rsidP="00B7367D">
            <w:pPr>
              <w:pStyle w:val="DatumAnredeGrussformel"/>
            </w:pPr>
          </w:p>
        </w:tc>
      </w:tr>
    </w:tbl>
    <w:p w14:paraId="413B9875" w14:textId="77777777" w:rsidR="00AE74E0" w:rsidRDefault="00AE74E0" w:rsidP="00B7367D">
      <w:pPr>
        <w:pStyle w:val="DatumAnredeGrussformel"/>
        <w:spacing w:line="46" w:lineRule="exact"/>
      </w:pPr>
    </w:p>
  </w:footnote>
  <w:footnote w:type="continuationNotice" w:id="1">
    <w:p w14:paraId="1522659F" w14:textId="77777777" w:rsidR="00AE74E0" w:rsidRDefault="00AE74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C748D" w14:textId="77777777" w:rsidR="009B7BAC" w:rsidRDefault="009B7B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531"/>
      <w:gridCol w:w="4967"/>
    </w:tblGrid>
    <w:tr w:rsidR="009B7BAC" w:rsidRPr="00EB2DFA" w14:paraId="752E9EF1" w14:textId="77777777" w:rsidTr="00170568">
      <w:tc>
        <w:tcPr>
          <w:tcW w:w="4531" w:type="dxa"/>
        </w:tcPr>
        <w:p w14:paraId="27009409" w14:textId="77777777" w:rsidR="009B7BAC" w:rsidRPr="00EB2DFA" w:rsidRDefault="009B7BAC" w:rsidP="00090776">
          <w:pPr>
            <w:pStyle w:val="Kopfzeile"/>
            <w:rPr>
              <w:rFonts w:ascii="Arial" w:hAnsi="Arial" w:cs="Arial"/>
              <w:b/>
              <w:sz w:val="24"/>
              <w:szCs w:val="24"/>
            </w:rPr>
          </w:pPr>
          <w:r w:rsidRPr="00EB2DFA">
            <w:rPr>
              <w:rFonts w:ascii="Arial" w:hAnsi="Arial" w:cs="Arial"/>
              <w:b/>
              <w:sz w:val="24"/>
              <w:szCs w:val="24"/>
            </w:rPr>
            <w:t xml:space="preserve">LOGO </w:t>
          </w:r>
          <w:r w:rsidRPr="00EB2DFA">
            <w:rPr>
              <w:rFonts w:ascii="Arial" w:hAnsi="Arial" w:cs="Arial"/>
              <w:b/>
              <w:color w:val="FF0000"/>
              <w:sz w:val="24"/>
              <w:szCs w:val="24"/>
            </w:rPr>
            <w:t>BALLONTEAMNAME</w:t>
          </w:r>
        </w:p>
      </w:tc>
      <w:tc>
        <w:tcPr>
          <w:tcW w:w="4967" w:type="dxa"/>
        </w:tcPr>
        <w:p w14:paraId="5C3BF708" w14:textId="77777777" w:rsidR="009B7BAC" w:rsidRPr="00EB2DFA" w:rsidRDefault="009B7BAC" w:rsidP="00090776">
          <w:pPr>
            <w:pStyle w:val="Kopfzeile"/>
            <w:tabs>
              <w:tab w:val="left" w:pos="651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EB2DFA">
            <w:rPr>
              <w:rFonts w:ascii="Arial" w:hAnsi="Arial" w:cs="Arial"/>
              <w:sz w:val="20"/>
              <w:szCs w:val="20"/>
            </w:rPr>
            <w:tab/>
            <w:t>EASA Part-BOP</w:t>
          </w:r>
        </w:p>
        <w:p w14:paraId="0380DEFA" w14:textId="77777777" w:rsidR="009B7BAC" w:rsidRPr="00EB2DFA" w:rsidRDefault="009B7BAC" w:rsidP="00090776">
          <w:pPr>
            <w:pStyle w:val="Kopfzeile"/>
            <w:tabs>
              <w:tab w:val="right" w:pos="4296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EB2DFA">
            <w:rPr>
              <w:rFonts w:ascii="Arial" w:hAnsi="Arial" w:cs="Arial"/>
              <w:b/>
              <w:sz w:val="20"/>
              <w:szCs w:val="20"/>
            </w:rPr>
            <w:t>Betriebshandbuch (BHB)</w:t>
          </w:r>
        </w:p>
        <w:p w14:paraId="01F6D3F9" w14:textId="77777777" w:rsidR="009B7BAC" w:rsidRPr="00EB2DFA" w:rsidRDefault="009B7BAC" w:rsidP="00090776">
          <w:pPr>
            <w:pStyle w:val="Kopfzeile"/>
            <w:tabs>
              <w:tab w:val="right" w:pos="4296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EB2DFA">
            <w:rPr>
              <w:rFonts w:ascii="Arial" w:hAnsi="Arial" w:cs="Arial"/>
              <w:b/>
              <w:sz w:val="20"/>
              <w:szCs w:val="20"/>
            </w:rPr>
            <w:t xml:space="preserve">ANH </w:t>
          </w:r>
          <w:r>
            <w:rPr>
              <w:rFonts w:ascii="Arial" w:hAnsi="Arial" w:cs="Arial"/>
              <w:b/>
              <w:sz w:val="20"/>
              <w:szCs w:val="20"/>
            </w:rPr>
            <w:t>COVID-19 TEMP</w:t>
          </w:r>
        </w:p>
      </w:tc>
    </w:tr>
  </w:tbl>
  <w:p w14:paraId="54EACA01" w14:textId="5BE7ACD9" w:rsidR="009B7BAC" w:rsidRPr="000E27AB" w:rsidRDefault="009B7BAC" w:rsidP="0089025E">
    <w:pPr>
      <w:pStyle w:val="Kopfzeile"/>
      <w:ind w:right="139"/>
      <w:jc w:val="right"/>
    </w:pPr>
    <w:r>
      <w:t>Anhang A zum COVID-19-Grobkonzept des SBAV (anwendbar ab 11.05.2020)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531"/>
      <w:gridCol w:w="4967"/>
    </w:tblGrid>
    <w:tr w:rsidR="009B7BAC" w:rsidRPr="00EB2DFA" w14:paraId="2EB2FB6D" w14:textId="77777777" w:rsidTr="00EB2DFA">
      <w:tc>
        <w:tcPr>
          <w:tcW w:w="4531" w:type="dxa"/>
        </w:tcPr>
        <w:p w14:paraId="42D1D601" w14:textId="77777777" w:rsidR="009B7BAC" w:rsidRPr="00EB2DFA" w:rsidRDefault="009B7BAC" w:rsidP="00101510">
          <w:pPr>
            <w:pStyle w:val="Kopfzeile"/>
            <w:rPr>
              <w:rFonts w:ascii="Arial" w:hAnsi="Arial" w:cs="Arial"/>
              <w:b/>
              <w:sz w:val="24"/>
              <w:szCs w:val="24"/>
            </w:rPr>
          </w:pPr>
          <w:bookmarkStart w:id="2" w:name="_Hlk6128883"/>
          <w:bookmarkStart w:id="3" w:name="_Hlk6728444"/>
          <w:bookmarkStart w:id="4" w:name="_Hlk6728445"/>
          <w:r w:rsidRPr="00EB2DFA">
            <w:rPr>
              <w:rFonts w:ascii="Arial" w:hAnsi="Arial" w:cs="Arial"/>
              <w:b/>
              <w:sz w:val="24"/>
              <w:szCs w:val="24"/>
            </w:rPr>
            <w:t xml:space="preserve">LOGO </w:t>
          </w:r>
          <w:r w:rsidRPr="00EB2DFA">
            <w:rPr>
              <w:rFonts w:ascii="Arial" w:hAnsi="Arial" w:cs="Arial"/>
              <w:b/>
              <w:color w:val="FF0000"/>
              <w:sz w:val="24"/>
              <w:szCs w:val="24"/>
            </w:rPr>
            <w:t>BALLONTEAMNAME</w:t>
          </w:r>
        </w:p>
      </w:tc>
      <w:tc>
        <w:tcPr>
          <w:tcW w:w="4967" w:type="dxa"/>
        </w:tcPr>
        <w:p w14:paraId="070BAC4D" w14:textId="77777777" w:rsidR="009B7BAC" w:rsidRPr="00EB2DFA" w:rsidRDefault="009B7BAC" w:rsidP="00101510">
          <w:pPr>
            <w:pStyle w:val="Kopfzeile"/>
            <w:tabs>
              <w:tab w:val="left" w:pos="651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EB2DFA">
            <w:rPr>
              <w:rFonts w:ascii="Arial" w:hAnsi="Arial" w:cs="Arial"/>
              <w:sz w:val="20"/>
              <w:szCs w:val="20"/>
            </w:rPr>
            <w:tab/>
            <w:t>EASA Part-BOP</w:t>
          </w:r>
        </w:p>
        <w:p w14:paraId="65DDACEF" w14:textId="77777777" w:rsidR="009B7BAC" w:rsidRPr="00EB2DFA" w:rsidRDefault="009B7BAC" w:rsidP="00101510">
          <w:pPr>
            <w:pStyle w:val="Kopfzeile"/>
            <w:tabs>
              <w:tab w:val="right" w:pos="4296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EB2DFA">
            <w:rPr>
              <w:rFonts w:ascii="Arial" w:hAnsi="Arial" w:cs="Arial"/>
              <w:b/>
              <w:sz w:val="20"/>
              <w:szCs w:val="20"/>
            </w:rPr>
            <w:t>Betriebshandbuch (BHB)</w:t>
          </w:r>
        </w:p>
        <w:p w14:paraId="0440380D" w14:textId="34625F2B" w:rsidR="009B7BAC" w:rsidRPr="00EB2DFA" w:rsidRDefault="009B7BAC" w:rsidP="00101510">
          <w:pPr>
            <w:pStyle w:val="Kopfzeile"/>
            <w:tabs>
              <w:tab w:val="right" w:pos="4296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EB2DFA">
            <w:rPr>
              <w:rFonts w:ascii="Arial" w:hAnsi="Arial" w:cs="Arial"/>
              <w:b/>
              <w:sz w:val="20"/>
              <w:szCs w:val="20"/>
            </w:rPr>
            <w:t xml:space="preserve">ANH </w:t>
          </w:r>
          <w:r>
            <w:rPr>
              <w:rFonts w:ascii="Arial" w:hAnsi="Arial" w:cs="Arial"/>
              <w:b/>
              <w:sz w:val="20"/>
              <w:szCs w:val="20"/>
            </w:rPr>
            <w:t>COVID-19 TEMP</w:t>
          </w:r>
        </w:p>
      </w:tc>
    </w:tr>
  </w:tbl>
  <w:bookmarkEnd w:id="2"/>
  <w:bookmarkEnd w:id="3"/>
  <w:bookmarkEnd w:id="4"/>
  <w:p w14:paraId="23AA6C76" w14:textId="7DA5C79C" w:rsidR="009B7BAC" w:rsidRPr="000E27AB" w:rsidRDefault="009B7BAC" w:rsidP="0089025E">
    <w:pPr>
      <w:pStyle w:val="Kopfzeile"/>
      <w:ind w:right="139"/>
      <w:jc w:val="right"/>
    </w:pPr>
    <w:r>
      <w:t>Anhang A zum COVID-19-Grobkonzept des SBAV (anwendbar ab 11.05.2020)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4BB5"/>
    <w:multiLevelType w:val="multilevel"/>
    <w:tmpl w:val="2E8C22B2"/>
    <w:name w:val="VollmachtAr"/>
    <w:lvl w:ilvl="0">
      <w:start w:val="1"/>
      <w:numFmt w:val="upperLetter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E95C5E"/>
    <w:multiLevelType w:val="multilevel"/>
    <w:tmpl w:val="4A261440"/>
    <w:styleLink w:val="WPPunktMinus"/>
    <w:lvl w:ilvl="0">
      <w:start w:val="1"/>
      <w:numFmt w:val="bullet"/>
      <w:pStyle w:val="Punkt1Minus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pStyle w:val="Punkt2Minus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</w:rPr>
    </w:lvl>
    <w:lvl w:ilvl="2">
      <w:start w:val="1"/>
      <w:numFmt w:val="bullet"/>
      <w:pStyle w:val="Punkt3Minus"/>
      <w:lvlText w:val="–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3">
      <w:start w:val="1"/>
      <w:numFmt w:val="bullet"/>
      <w:pStyle w:val="Punkt4Minus"/>
      <w:lvlText w:val="–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pStyle w:val="Punkt5Minus"/>
      <w:lvlText w:val="–"/>
      <w:lvlJc w:val="left"/>
      <w:pPr>
        <w:tabs>
          <w:tab w:val="num" w:pos="1701"/>
        </w:tabs>
        <w:ind w:left="1701" w:hanging="34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0386D87"/>
    <w:multiLevelType w:val="multilevel"/>
    <w:tmpl w:val="274A9422"/>
    <w:styleLink w:val="WPNum"/>
    <w:lvl w:ilvl="0">
      <w:start w:val="1"/>
      <w:numFmt w:val="decimal"/>
      <w:pStyle w:val="Num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um1-1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Num1-1-1"/>
      <w:lvlText w:val="%1.%2.%3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3">
      <w:start w:val="1"/>
      <w:numFmt w:val="decimal"/>
      <w:pStyle w:val="Num1-1-1-1"/>
      <w:lvlText w:val="%1.%2.%3.%4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pStyle w:val="Num1-1-1-1-1"/>
      <w:lvlText w:val="%1.%2.%3.%4.%5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1B860DB"/>
    <w:multiLevelType w:val="multilevel"/>
    <w:tmpl w:val="3B06C59C"/>
    <w:name w:val="Rechtsmaterial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E10372"/>
    <w:multiLevelType w:val="multilevel"/>
    <w:tmpl w:val="071888AE"/>
    <w:styleLink w:val="WPRandziffer"/>
    <w:lvl w:ilvl="0">
      <w:start w:val="1"/>
      <w:numFmt w:val="decimal"/>
      <w:pStyle w:val="RandzifferAbstand"/>
      <w:lvlText w:val="%1"/>
      <w:lvlJc w:val="left"/>
      <w:pPr>
        <w:tabs>
          <w:tab w:val="num" w:pos="0"/>
        </w:tabs>
        <w:ind w:left="0" w:hanging="731"/>
      </w:pPr>
      <w:rPr>
        <w:rFonts w:hint="default"/>
        <w:b w:val="0"/>
        <w:i w:val="0"/>
        <w:sz w:val="15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7950C2"/>
    <w:multiLevelType w:val="multilevel"/>
    <w:tmpl w:val="1F9AD88A"/>
    <w:styleLink w:val="WPTitel"/>
    <w:lvl w:ilvl="0">
      <w:start w:val="1"/>
      <w:numFmt w:val="upperRoman"/>
      <w:pStyle w:val="TitelI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TitelA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itel1"/>
      <w:lvlText w:val="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Titel1-1"/>
      <w:lvlText w:val="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Titel1-1-1"/>
      <w:lvlText w:val="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lowerLetter"/>
      <w:pStyle w:val="Titela0"/>
      <w:lvlText w:val="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B04784C"/>
    <w:multiLevelType w:val="multilevel"/>
    <w:tmpl w:val="D13EF3D0"/>
    <w:name w:val="Beilage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2310B0"/>
    <w:multiLevelType w:val="multilevel"/>
    <w:tmpl w:val="4B02EFC2"/>
    <w:styleLink w:val="WPNumMinus"/>
    <w:lvl w:ilvl="0">
      <w:start w:val="1"/>
      <w:numFmt w:val="decimal"/>
      <w:pStyle w:val="Num1Minus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um1-1Minus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Num1-1-1Minus"/>
      <w:lvlText w:val="%1.%2.%3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3">
      <w:start w:val="1"/>
      <w:numFmt w:val="decimal"/>
      <w:pStyle w:val="Num1-1-1-1Minus"/>
      <w:lvlText w:val="%1.%2.%3.%4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pStyle w:val="Num1-1-1-1-1Minus"/>
      <w:lvlText w:val="%1.%2.%3.%4.%5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5FD5AA1"/>
    <w:multiLevelType w:val="multilevel"/>
    <w:tmpl w:val="C90ED23C"/>
    <w:name w:val="Vertragsbeilage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C07363"/>
    <w:multiLevelType w:val="multilevel"/>
    <w:tmpl w:val="62FE0304"/>
    <w:lvl w:ilvl="0">
      <w:start w:val="1"/>
      <w:numFmt w:val="decimal"/>
      <w:pStyle w:val="Aufz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Aufza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Aufzi"/>
      <w:lvlText w:val="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bullet"/>
      <w:pStyle w:val="Aufz-"/>
      <w:lvlText w:val="–"/>
      <w:lvlJc w:val="left"/>
      <w:pPr>
        <w:tabs>
          <w:tab w:val="num" w:pos="2381"/>
        </w:tabs>
        <w:ind w:left="2381" w:hanging="340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7D82ADA"/>
    <w:multiLevelType w:val="multilevel"/>
    <w:tmpl w:val="14E4E890"/>
    <w:styleLink w:val="WPBeweismittelverzeichnisListe"/>
    <w:lvl w:ilvl="0">
      <w:start w:val="1"/>
      <w:numFmt w:val="bullet"/>
      <w:pStyle w:val="BeweismittelverzeichnisBeweismittel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84908E4"/>
    <w:multiLevelType w:val="multilevel"/>
    <w:tmpl w:val="340C19D0"/>
    <w:styleLink w:val="WPPunkt"/>
    <w:lvl w:ilvl="0">
      <w:start w:val="1"/>
      <w:numFmt w:val="bullet"/>
      <w:pStyle w:val="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pStyle w:val="Punkt2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</w:rPr>
    </w:lvl>
    <w:lvl w:ilvl="2">
      <w:start w:val="1"/>
      <w:numFmt w:val="bullet"/>
      <w:pStyle w:val="Punkt3"/>
      <w:lvlText w:val="–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3">
      <w:start w:val="1"/>
      <w:numFmt w:val="bullet"/>
      <w:pStyle w:val="Punkt4"/>
      <w:lvlText w:val="–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pStyle w:val="Punkt5"/>
      <w:lvlText w:val="–"/>
      <w:lvlJc w:val="left"/>
      <w:pPr>
        <w:tabs>
          <w:tab w:val="num" w:pos="1701"/>
        </w:tabs>
        <w:ind w:left="1701" w:hanging="34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85C55CE"/>
    <w:multiLevelType w:val="multilevel"/>
    <w:tmpl w:val="F600F1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40369B"/>
    <w:multiLevelType w:val="multilevel"/>
    <w:tmpl w:val="9BA8E108"/>
    <w:styleLink w:val="WPBeilagenliste"/>
    <w:lvl w:ilvl="0">
      <w:start w:val="1"/>
      <w:numFmt w:val="bullet"/>
      <w:pStyle w:val="TextkleinListe"/>
      <w:lvlText w:val="–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EC66822"/>
    <w:multiLevelType w:val="multilevel"/>
    <w:tmpl w:val="3A02AE58"/>
    <w:lvl w:ilvl="0">
      <w:start w:val="1"/>
      <w:numFmt w:val="bullet"/>
      <w:lvlText w:val=""/>
      <w:lvlJc w:val="left"/>
      <w:pPr>
        <w:tabs>
          <w:tab w:val="num" w:pos="594"/>
        </w:tabs>
        <w:ind w:left="594" w:hanging="68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681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55"/>
        </w:tabs>
        <w:ind w:left="1955" w:hanging="68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295"/>
        </w:tabs>
        <w:ind w:left="2295" w:hanging="340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-8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86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86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86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86" w:firstLine="0"/>
      </w:pPr>
      <w:rPr>
        <w:rFonts w:hint="default"/>
      </w:rPr>
    </w:lvl>
  </w:abstractNum>
  <w:abstractNum w:abstractNumId="15" w15:restartNumberingAfterBreak="0">
    <w:nsid w:val="3EE344BA"/>
    <w:multiLevelType w:val="multilevel"/>
    <w:tmpl w:val="62FE0304"/>
    <w:styleLink w:val="WPAufz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0709D5"/>
    <w:multiLevelType w:val="hybridMultilevel"/>
    <w:tmpl w:val="B64E557C"/>
    <w:lvl w:ilvl="0" w:tplc="76368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2229F2"/>
    <w:multiLevelType w:val="multilevel"/>
    <w:tmpl w:val="14E4E890"/>
    <w:numStyleLink w:val="WPBeweismittelverzeichnisListe"/>
  </w:abstractNum>
  <w:abstractNum w:abstractNumId="18" w15:restartNumberingAfterBreak="0">
    <w:nsid w:val="527C221E"/>
    <w:multiLevelType w:val="multilevel"/>
    <w:tmpl w:val="A3C40138"/>
    <w:name w:val="Vollmacht"/>
    <w:lvl w:ilvl="0">
      <w:start w:val="1"/>
      <w:numFmt w:val="upperLetter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DE384A"/>
    <w:multiLevelType w:val="multilevel"/>
    <w:tmpl w:val="C7A249B0"/>
    <w:name w:val="Zeugenaussage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1B700B"/>
    <w:multiLevelType w:val="multilevel"/>
    <w:tmpl w:val="071888AE"/>
    <w:numStyleLink w:val="WPRandziffer"/>
  </w:abstractNum>
  <w:abstractNum w:abstractNumId="21" w15:restartNumberingAfterBreak="0">
    <w:nsid w:val="5F9936BA"/>
    <w:multiLevelType w:val="multilevel"/>
    <w:tmpl w:val="4FDAEC8E"/>
    <w:styleLink w:val="WPAufzMinus"/>
    <w:lvl w:ilvl="0">
      <w:start w:val="1"/>
      <w:numFmt w:val="decimal"/>
      <w:pStyle w:val="Aufz1Minus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AufzaMinus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AufziMinus"/>
      <w:lvlText w:val="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bullet"/>
      <w:pStyle w:val="Aufz-Minus"/>
      <w:lvlText w:val="–"/>
      <w:lvlJc w:val="left"/>
      <w:pPr>
        <w:tabs>
          <w:tab w:val="num" w:pos="2381"/>
        </w:tabs>
        <w:ind w:left="2381" w:hanging="340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22" w15:restartNumberingAfterBreak="0">
    <w:nsid w:val="68AD7295"/>
    <w:multiLevelType w:val="multilevel"/>
    <w:tmpl w:val="4B02EFC2"/>
    <w:numStyleLink w:val="WPNumMinus"/>
  </w:abstractNum>
  <w:abstractNum w:abstractNumId="23" w15:restartNumberingAfterBreak="0">
    <w:nsid w:val="700E2BEA"/>
    <w:multiLevelType w:val="multilevel"/>
    <w:tmpl w:val="4A261440"/>
    <w:numStyleLink w:val="WPPunktMinus"/>
  </w:abstractNum>
  <w:abstractNum w:abstractNumId="24" w15:restartNumberingAfterBreak="0">
    <w:nsid w:val="742F07B5"/>
    <w:multiLevelType w:val="multilevel"/>
    <w:tmpl w:val="340C19D0"/>
    <w:numStyleLink w:val="WPPunkt"/>
  </w:abstractNum>
  <w:abstractNum w:abstractNumId="25" w15:restartNumberingAfterBreak="0">
    <w:nsid w:val="77B81422"/>
    <w:multiLevelType w:val="multilevel"/>
    <w:tmpl w:val="4FDAEC8E"/>
    <w:numStyleLink w:val="WPAufzMinus"/>
  </w:abstractNum>
  <w:abstractNum w:abstractNumId="26" w15:restartNumberingAfterBreak="0">
    <w:nsid w:val="7C5A5A25"/>
    <w:multiLevelType w:val="multilevel"/>
    <w:tmpl w:val="1C1CA79E"/>
    <w:name w:val="BO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CDD0C7E"/>
    <w:multiLevelType w:val="multilevel"/>
    <w:tmpl w:val="274A9422"/>
    <w:numStyleLink w:val="WPNum"/>
  </w:abstractNum>
  <w:num w:numId="1">
    <w:abstractNumId w:val="13"/>
  </w:num>
  <w:num w:numId="2">
    <w:abstractNumId w:val="15"/>
  </w:num>
  <w:num w:numId="3">
    <w:abstractNumId w:val="21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20"/>
  </w:num>
  <w:num w:numId="12">
    <w:abstractNumId w:val="9"/>
  </w:num>
  <w:num w:numId="13">
    <w:abstractNumId w:val="24"/>
  </w:num>
  <w:num w:numId="14">
    <w:abstractNumId w:val="23"/>
  </w:num>
  <w:num w:numId="15">
    <w:abstractNumId w:val="27"/>
    <w:lvlOverride w:ilvl="0">
      <w:lvl w:ilvl="0">
        <w:start w:val="1"/>
        <w:numFmt w:val="decimal"/>
        <w:pStyle w:val="Num1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  <w:b w:val="0"/>
          <w:bCs w:val="0"/>
        </w:rPr>
      </w:lvl>
    </w:lvlOverride>
  </w:num>
  <w:num w:numId="16">
    <w:abstractNumId w:val="22"/>
  </w:num>
  <w:num w:numId="17">
    <w:abstractNumId w:val="17"/>
  </w:num>
  <w:num w:numId="18">
    <w:abstractNumId w:val="25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9"/>
  </w:num>
  <w:num w:numId="27">
    <w:abstractNumId w:val="9"/>
  </w:num>
  <w:num w:numId="28">
    <w:abstractNumId w:val="20"/>
  </w:num>
  <w:num w:numId="29">
    <w:abstractNumId w:val="20"/>
  </w:num>
  <w:num w:numId="30">
    <w:abstractNumId w:val="5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0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8"/>
  <w:autoHyphenation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FA"/>
    <w:rsid w:val="000017BF"/>
    <w:rsid w:val="000056C1"/>
    <w:rsid w:val="00006A7C"/>
    <w:rsid w:val="0001278D"/>
    <w:rsid w:val="000140CB"/>
    <w:rsid w:val="00015B98"/>
    <w:rsid w:val="000168D4"/>
    <w:rsid w:val="00017964"/>
    <w:rsid w:val="00021AD8"/>
    <w:rsid w:val="00022862"/>
    <w:rsid w:val="0002632F"/>
    <w:rsid w:val="00026858"/>
    <w:rsid w:val="0003292D"/>
    <w:rsid w:val="00035D6D"/>
    <w:rsid w:val="00041AB9"/>
    <w:rsid w:val="000506F9"/>
    <w:rsid w:val="00053E12"/>
    <w:rsid w:val="00055725"/>
    <w:rsid w:val="00055D0D"/>
    <w:rsid w:val="00065BFD"/>
    <w:rsid w:val="00067A9F"/>
    <w:rsid w:val="00072664"/>
    <w:rsid w:val="000743E3"/>
    <w:rsid w:val="00074480"/>
    <w:rsid w:val="000756A2"/>
    <w:rsid w:val="00076786"/>
    <w:rsid w:val="0007754D"/>
    <w:rsid w:val="00082E81"/>
    <w:rsid w:val="00083926"/>
    <w:rsid w:val="00083E8D"/>
    <w:rsid w:val="00084EF0"/>
    <w:rsid w:val="00087197"/>
    <w:rsid w:val="00090776"/>
    <w:rsid w:val="000909A5"/>
    <w:rsid w:val="00094E83"/>
    <w:rsid w:val="00096AED"/>
    <w:rsid w:val="000A2525"/>
    <w:rsid w:val="000A48FB"/>
    <w:rsid w:val="000B0264"/>
    <w:rsid w:val="000B330E"/>
    <w:rsid w:val="000B7D72"/>
    <w:rsid w:val="000C1C8E"/>
    <w:rsid w:val="000C47F0"/>
    <w:rsid w:val="000C79B7"/>
    <w:rsid w:val="000D2853"/>
    <w:rsid w:val="000D2D3D"/>
    <w:rsid w:val="000D6F9E"/>
    <w:rsid w:val="000E27AB"/>
    <w:rsid w:val="000E3D75"/>
    <w:rsid w:val="000E7C98"/>
    <w:rsid w:val="000F273C"/>
    <w:rsid w:val="000F3082"/>
    <w:rsid w:val="000F3150"/>
    <w:rsid w:val="000F39AA"/>
    <w:rsid w:val="000F3CD3"/>
    <w:rsid w:val="000F4C79"/>
    <w:rsid w:val="000F5617"/>
    <w:rsid w:val="001008A3"/>
    <w:rsid w:val="00101510"/>
    <w:rsid w:val="00101A75"/>
    <w:rsid w:val="00105C64"/>
    <w:rsid w:val="00106EBD"/>
    <w:rsid w:val="00113382"/>
    <w:rsid w:val="001177CD"/>
    <w:rsid w:val="001215EA"/>
    <w:rsid w:val="001220A0"/>
    <w:rsid w:val="0012211D"/>
    <w:rsid w:val="001231C8"/>
    <w:rsid w:val="00123C65"/>
    <w:rsid w:val="00132341"/>
    <w:rsid w:val="0013410F"/>
    <w:rsid w:val="00136C34"/>
    <w:rsid w:val="00141FC1"/>
    <w:rsid w:val="001429F4"/>
    <w:rsid w:val="00150A3B"/>
    <w:rsid w:val="001530EA"/>
    <w:rsid w:val="001533E2"/>
    <w:rsid w:val="00155ADA"/>
    <w:rsid w:val="00155FC4"/>
    <w:rsid w:val="001610F4"/>
    <w:rsid w:val="00161D23"/>
    <w:rsid w:val="00166559"/>
    <w:rsid w:val="00170568"/>
    <w:rsid w:val="001711BC"/>
    <w:rsid w:val="001741DB"/>
    <w:rsid w:val="00174A1B"/>
    <w:rsid w:val="00174D88"/>
    <w:rsid w:val="00182A67"/>
    <w:rsid w:val="00190785"/>
    <w:rsid w:val="00190B9E"/>
    <w:rsid w:val="001929A8"/>
    <w:rsid w:val="001950E3"/>
    <w:rsid w:val="001A007F"/>
    <w:rsid w:val="001A4364"/>
    <w:rsid w:val="001A4D1F"/>
    <w:rsid w:val="001B043D"/>
    <w:rsid w:val="001B0684"/>
    <w:rsid w:val="001B1225"/>
    <w:rsid w:val="001B5C18"/>
    <w:rsid w:val="001C0F58"/>
    <w:rsid w:val="001C28A0"/>
    <w:rsid w:val="001C4070"/>
    <w:rsid w:val="001C50D1"/>
    <w:rsid w:val="001D1AB5"/>
    <w:rsid w:val="001D2EB1"/>
    <w:rsid w:val="001D4867"/>
    <w:rsid w:val="001E11C0"/>
    <w:rsid w:val="001E1795"/>
    <w:rsid w:val="001E18D0"/>
    <w:rsid w:val="001E2F13"/>
    <w:rsid w:val="001E602B"/>
    <w:rsid w:val="001E7313"/>
    <w:rsid w:val="001F0AB0"/>
    <w:rsid w:val="00201C67"/>
    <w:rsid w:val="0020622E"/>
    <w:rsid w:val="00206DAB"/>
    <w:rsid w:val="0021198A"/>
    <w:rsid w:val="002170E2"/>
    <w:rsid w:val="00222DD7"/>
    <w:rsid w:val="0022322D"/>
    <w:rsid w:val="00223848"/>
    <w:rsid w:val="00224339"/>
    <w:rsid w:val="00225F71"/>
    <w:rsid w:val="0023222C"/>
    <w:rsid w:val="00235BF5"/>
    <w:rsid w:val="00243B1F"/>
    <w:rsid w:val="00244281"/>
    <w:rsid w:val="00246A32"/>
    <w:rsid w:val="00247258"/>
    <w:rsid w:val="00254360"/>
    <w:rsid w:val="0025457A"/>
    <w:rsid w:val="0025777E"/>
    <w:rsid w:val="00260AC0"/>
    <w:rsid w:val="002615D3"/>
    <w:rsid w:val="00262CEE"/>
    <w:rsid w:val="002630CC"/>
    <w:rsid w:val="00264489"/>
    <w:rsid w:val="002717B2"/>
    <w:rsid w:val="00272FFE"/>
    <w:rsid w:val="00274FBA"/>
    <w:rsid w:val="002759C3"/>
    <w:rsid w:val="002766CC"/>
    <w:rsid w:val="00277B8C"/>
    <w:rsid w:val="00283A0D"/>
    <w:rsid w:val="00284627"/>
    <w:rsid w:val="002873DC"/>
    <w:rsid w:val="00293113"/>
    <w:rsid w:val="0029722A"/>
    <w:rsid w:val="002A39D2"/>
    <w:rsid w:val="002A41CA"/>
    <w:rsid w:val="002A4977"/>
    <w:rsid w:val="002B1B28"/>
    <w:rsid w:val="002B27D5"/>
    <w:rsid w:val="002B3BCE"/>
    <w:rsid w:val="002C328D"/>
    <w:rsid w:val="002C48CD"/>
    <w:rsid w:val="002C50C9"/>
    <w:rsid w:val="002C5A25"/>
    <w:rsid w:val="002C7E80"/>
    <w:rsid w:val="002D0203"/>
    <w:rsid w:val="002D48D0"/>
    <w:rsid w:val="002D57B2"/>
    <w:rsid w:val="002E0D04"/>
    <w:rsid w:val="002E1A4E"/>
    <w:rsid w:val="002E630E"/>
    <w:rsid w:val="002E78E8"/>
    <w:rsid w:val="002E7C4F"/>
    <w:rsid w:val="002E7D6A"/>
    <w:rsid w:val="002F0542"/>
    <w:rsid w:val="002F37CE"/>
    <w:rsid w:val="003051FB"/>
    <w:rsid w:val="00311883"/>
    <w:rsid w:val="00314C0C"/>
    <w:rsid w:val="0031675F"/>
    <w:rsid w:val="00317241"/>
    <w:rsid w:val="00322655"/>
    <w:rsid w:val="00323829"/>
    <w:rsid w:val="00323EF3"/>
    <w:rsid w:val="003241D3"/>
    <w:rsid w:val="00330195"/>
    <w:rsid w:val="00331B4E"/>
    <w:rsid w:val="0033289A"/>
    <w:rsid w:val="003349BB"/>
    <w:rsid w:val="003357CF"/>
    <w:rsid w:val="00336222"/>
    <w:rsid w:val="00342895"/>
    <w:rsid w:val="00344CFD"/>
    <w:rsid w:val="00347793"/>
    <w:rsid w:val="00352465"/>
    <w:rsid w:val="00361194"/>
    <w:rsid w:val="003628EA"/>
    <w:rsid w:val="00362EA5"/>
    <w:rsid w:val="0036319F"/>
    <w:rsid w:val="00376EC6"/>
    <w:rsid w:val="00377EC6"/>
    <w:rsid w:val="003802C2"/>
    <w:rsid w:val="00382436"/>
    <w:rsid w:val="003849BF"/>
    <w:rsid w:val="00392279"/>
    <w:rsid w:val="003959C4"/>
    <w:rsid w:val="003966CE"/>
    <w:rsid w:val="003973BC"/>
    <w:rsid w:val="003A1F3C"/>
    <w:rsid w:val="003A26FC"/>
    <w:rsid w:val="003A2E35"/>
    <w:rsid w:val="003A511D"/>
    <w:rsid w:val="003A60C6"/>
    <w:rsid w:val="003A65BB"/>
    <w:rsid w:val="003A6F7C"/>
    <w:rsid w:val="003B03CD"/>
    <w:rsid w:val="003B4764"/>
    <w:rsid w:val="003B4862"/>
    <w:rsid w:val="003B7FD2"/>
    <w:rsid w:val="003C0EA2"/>
    <w:rsid w:val="003C534B"/>
    <w:rsid w:val="003D39D5"/>
    <w:rsid w:val="003E0465"/>
    <w:rsid w:val="003E0571"/>
    <w:rsid w:val="003E3704"/>
    <w:rsid w:val="003E3909"/>
    <w:rsid w:val="003E5196"/>
    <w:rsid w:val="003F08D0"/>
    <w:rsid w:val="00401087"/>
    <w:rsid w:val="00405410"/>
    <w:rsid w:val="00406C8B"/>
    <w:rsid w:val="004176BD"/>
    <w:rsid w:val="00422DF1"/>
    <w:rsid w:val="00426A6D"/>
    <w:rsid w:val="004270EE"/>
    <w:rsid w:val="00427B95"/>
    <w:rsid w:val="00434803"/>
    <w:rsid w:val="00437A54"/>
    <w:rsid w:val="00443A41"/>
    <w:rsid w:val="004536AE"/>
    <w:rsid w:val="00456D73"/>
    <w:rsid w:val="00457C6C"/>
    <w:rsid w:val="004626AB"/>
    <w:rsid w:val="00470B4C"/>
    <w:rsid w:val="00473EB4"/>
    <w:rsid w:val="00474010"/>
    <w:rsid w:val="00475DB5"/>
    <w:rsid w:val="00480A93"/>
    <w:rsid w:val="00481463"/>
    <w:rsid w:val="00487694"/>
    <w:rsid w:val="0049381B"/>
    <w:rsid w:val="004A1645"/>
    <w:rsid w:val="004A7FAD"/>
    <w:rsid w:val="004B2E2D"/>
    <w:rsid w:val="004B6DA8"/>
    <w:rsid w:val="004C0F00"/>
    <w:rsid w:val="004D288F"/>
    <w:rsid w:val="004D2EE8"/>
    <w:rsid w:val="004D326A"/>
    <w:rsid w:val="004D73A7"/>
    <w:rsid w:val="004F01CA"/>
    <w:rsid w:val="004F2083"/>
    <w:rsid w:val="004F298A"/>
    <w:rsid w:val="004F588F"/>
    <w:rsid w:val="004F7FF4"/>
    <w:rsid w:val="0050042D"/>
    <w:rsid w:val="005015A9"/>
    <w:rsid w:val="00506352"/>
    <w:rsid w:val="00510586"/>
    <w:rsid w:val="005206AE"/>
    <w:rsid w:val="0052198E"/>
    <w:rsid w:val="00525CA7"/>
    <w:rsid w:val="00530214"/>
    <w:rsid w:val="00532844"/>
    <w:rsid w:val="00537889"/>
    <w:rsid w:val="005415BE"/>
    <w:rsid w:val="005447AE"/>
    <w:rsid w:val="00547DDF"/>
    <w:rsid w:val="00551292"/>
    <w:rsid w:val="005524AA"/>
    <w:rsid w:val="00555FF4"/>
    <w:rsid w:val="00564DA0"/>
    <w:rsid w:val="00575850"/>
    <w:rsid w:val="005773A7"/>
    <w:rsid w:val="00577799"/>
    <w:rsid w:val="0057785E"/>
    <w:rsid w:val="00581A7B"/>
    <w:rsid w:val="005837A9"/>
    <w:rsid w:val="005843B8"/>
    <w:rsid w:val="0058573A"/>
    <w:rsid w:val="00586922"/>
    <w:rsid w:val="005909CD"/>
    <w:rsid w:val="0059276A"/>
    <w:rsid w:val="005A6459"/>
    <w:rsid w:val="005B292C"/>
    <w:rsid w:val="005B424F"/>
    <w:rsid w:val="005B7193"/>
    <w:rsid w:val="005B7CD6"/>
    <w:rsid w:val="005C0C59"/>
    <w:rsid w:val="005C0FEF"/>
    <w:rsid w:val="005C5321"/>
    <w:rsid w:val="005C61A8"/>
    <w:rsid w:val="005C621F"/>
    <w:rsid w:val="005C7092"/>
    <w:rsid w:val="005D2B88"/>
    <w:rsid w:val="005D4EE7"/>
    <w:rsid w:val="005D6AB0"/>
    <w:rsid w:val="005D71FD"/>
    <w:rsid w:val="005E0695"/>
    <w:rsid w:val="005E2506"/>
    <w:rsid w:val="005E7E2D"/>
    <w:rsid w:val="005F2249"/>
    <w:rsid w:val="005F3739"/>
    <w:rsid w:val="005F77EE"/>
    <w:rsid w:val="00605875"/>
    <w:rsid w:val="00605E1C"/>
    <w:rsid w:val="00607EF5"/>
    <w:rsid w:val="0061111E"/>
    <w:rsid w:val="00612ADC"/>
    <w:rsid w:val="00615C85"/>
    <w:rsid w:val="00617D34"/>
    <w:rsid w:val="006203C0"/>
    <w:rsid w:val="00620484"/>
    <w:rsid w:val="0062438B"/>
    <w:rsid w:val="00624E6B"/>
    <w:rsid w:val="00625D50"/>
    <w:rsid w:val="0062777A"/>
    <w:rsid w:val="006376DB"/>
    <w:rsid w:val="00641608"/>
    <w:rsid w:val="006416EA"/>
    <w:rsid w:val="006447A4"/>
    <w:rsid w:val="00651637"/>
    <w:rsid w:val="00653FFA"/>
    <w:rsid w:val="006577A5"/>
    <w:rsid w:val="00665EA0"/>
    <w:rsid w:val="006676D1"/>
    <w:rsid w:val="006720D0"/>
    <w:rsid w:val="00674783"/>
    <w:rsid w:val="006759D1"/>
    <w:rsid w:val="00675D5F"/>
    <w:rsid w:val="00684BA3"/>
    <w:rsid w:val="00686401"/>
    <w:rsid w:val="006872BD"/>
    <w:rsid w:val="00693BD7"/>
    <w:rsid w:val="0069434F"/>
    <w:rsid w:val="006A4E73"/>
    <w:rsid w:val="006A5074"/>
    <w:rsid w:val="006B2F03"/>
    <w:rsid w:val="006B6AB6"/>
    <w:rsid w:val="006C1185"/>
    <w:rsid w:val="006C48CA"/>
    <w:rsid w:val="006C5936"/>
    <w:rsid w:val="006C65E1"/>
    <w:rsid w:val="006D34D5"/>
    <w:rsid w:val="006D5CB5"/>
    <w:rsid w:val="006D6107"/>
    <w:rsid w:val="006D6E1F"/>
    <w:rsid w:val="006D775B"/>
    <w:rsid w:val="006E423B"/>
    <w:rsid w:val="006F1CA6"/>
    <w:rsid w:val="006F7B83"/>
    <w:rsid w:val="006F7D83"/>
    <w:rsid w:val="006F7EBD"/>
    <w:rsid w:val="00714C69"/>
    <w:rsid w:val="00717D7D"/>
    <w:rsid w:val="00722F79"/>
    <w:rsid w:val="00726CB2"/>
    <w:rsid w:val="0073358A"/>
    <w:rsid w:val="00733C0B"/>
    <w:rsid w:val="00734ADC"/>
    <w:rsid w:val="00737593"/>
    <w:rsid w:val="0074024E"/>
    <w:rsid w:val="00740F53"/>
    <w:rsid w:val="007422E5"/>
    <w:rsid w:val="0074286A"/>
    <w:rsid w:val="00742FAB"/>
    <w:rsid w:val="007445B0"/>
    <w:rsid w:val="00751312"/>
    <w:rsid w:val="00766D58"/>
    <w:rsid w:val="0077061D"/>
    <w:rsid w:val="00770B22"/>
    <w:rsid w:val="0077363A"/>
    <w:rsid w:val="00774E66"/>
    <w:rsid w:val="007802A3"/>
    <w:rsid w:val="0078173C"/>
    <w:rsid w:val="00783AA0"/>
    <w:rsid w:val="00785FE0"/>
    <w:rsid w:val="007A1126"/>
    <w:rsid w:val="007A161D"/>
    <w:rsid w:val="007A63B3"/>
    <w:rsid w:val="007A6490"/>
    <w:rsid w:val="007B0D7D"/>
    <w:rsid w:val="007B1602"/>
    <w:rsid w:val="007B6536"/>
    <w:rsid w:val="007B705E"/>
    <w:rsid w:val="007B7B60"/>
    <w:rsid w:val="007C3687"/>
    <w:rsid w:val="007C3E8F"/>
    <w:rsid w:val="007E549F"/>
    <w:rsid w:val="007E56D2"/>
    <w:rsid w:val="007E7ACD"/>
    <w:rsid w:val="007E7F6C"/>
    <w:rsid w:val="007F3E98"/>
    <w:rsid w:val="007F576C"/>
    <w:rsid w:val="008005FD"/>
    <w:rsid w:val="008018B0"/>
    <w:rsid w:val="00802721"/>
    <w:rsid w:val="00807E5F"/>
    <w:rsid w:val="00810F71"/>
    <w:rsid w:val="00812CE7"/>
    <w:rsid w:val="00816552"/>
    <w:rsid w:val="0081764F"/>
    <w:rsid w:val="00817CC5"/>
    <w:rsid w:val="0082168E"/>
    <w:rsid w:val="0082296D"/>
    <w:rsid w:val="00831BAA"/>
    <w:rsid w:val="00832CD4"/>
    <w:rsid w:val="00832E90"/>
    <w:rsid w:val="00844321"/>
    <w:rsid w:val="00844882"/>
    <w:rsid w:val="00845856"/>
    <w:rsid w:val="008459D5"/>
    <w:rsid w:val="008473CE"/>
    <w:rsid w:val="00847A9E"/>
    <w:rsid w:val="00852CD1"/>
    <w:rsid w:val="00852D7E"/>
    <w:rsid w:val="008553E2"/>
    <w:rsid w:val="00855574"/>
    <w:rsid w:val="0085582F"/>
    <w:rsid w:val="00855EEC"/>
    <w:rsid w:val="008603F9"/>
    <w:rsid w:val="00860D2E"/>
    <w:rsid w:val="00861088"/>
    <w:rsid w:val="008615E2"/>
    <w:rsid w:val="00863728"/>
    <w:rsid w:val="00863C81"/>
    <w:rsid w:val="0086542D"/>
    <w:rsid w:val="0087403F"/>
    <w:rsid w:val="00875DAD"/>
    <w:rsid w:val="0087707A"/>
    <w:rsid w:val="008820BD"/>
    <w:rsid w:val="00884F45"/>
    <w:rsid w:val="00885CA5"/>
    <w:rsid w:val="0089025E"/>
    <w:rsid w:val="008944CB"/>
    <w:rsid w:val="00896583"/>
    <w:rsid w:val="00897065"/>
    <w:rsid w:val="008A570D"/>
    <w:rsid w:val="008A730C"/>
    <w:rsid w:val="008B15B3"/>
    <w:rsid w:val="008B392E"/>
    <w:rsid w:val="008C6207"/>
    <w:rsid w:val="008D1A0E"/>
    <w:rsid w:val="008D600F"/>
    <w:rsid w:val="008D628B"/>
    <w:rsid w:val="008D7DFF"/>
    <w:rsid w:val="008F22BF"/>
    <w:rsid w:val="008F24AF"/>
    <w:rsid w:val="008F4FEF"/>
    <w:rsid w:val="00902A92"/>
    <w:rsid w:val="00904C7B"/>
    <w:rsid w:val="00910B54"/>
    <w:rsid w:val="009147D8"/>
    <w:rsid w:val="009157AE"/>
    <w:rsid w:val="00923FE1"/>
    <w:rsid w:val="00926D42"/>
    <w:rsid w:val="009270B4"/>
    <w:rsid w:val="0093096B"/>
    <w:rsid w:val="00934576"/>
    <w:rsid w:val="009358FB"/>
    <w:rsid w:val="00936822"/>
    <w:rsid w:val="009376C4"/>
    <w:rsid w:val="00941F12"/>
    <w:rsid w:val="0094370A"/>
    <w:rsid w:val="00944FC3"/>
    <w:rsid w:val="00950F13"/>
    <w:rsid w:val="0095617C"/>
    <w:rsid w:val="009569DF"/>
    <w:rsid w:val="009577B7"/>
    <w:rsid w:val="009579EE"/>
    <w:rsid w:val="009624E1"/>
    <w:rsid w:val="009675B8"/>
    <w:rsid w:val="00970570"/>
    <w:rsid w:val="00970595"/>
    <w:rsid w:val="00970DE0"/>
    <w:rsid w:val="0097310C"/>
    <w:rsid w:val="0097386A"/>
    <w:rsid w:val="009754D4"/>
    <w:rsid w:val="00991382"/>
    <w:rsid w:val="00992090"/>
    <w:rsid w:val="00994F44"/>
    <w:rsid w:val="009A5AA5"/>
    <w:rsid w:val="009B16A3"/>
    <w:rsid w:val="009B1E47"/>
    <w:rsid w:val="009B27B9"/>
    <w:rsid w:val="009B62BC"/>
    <w:rsid w:val="009B7BAC"/>
    <w:rsid w:val="009C04E5"/>
    <w:rsid w:val="009C1D5B"/>
    <w:rsid w:val="009C3EF2"/>
    <w:rsid w:val="009D483A"/>
    <w:rsid w:val="009E35BE"/>
    <w:rsid w:val="009E3713"/>
    <w:rsid w:val="009E5E4B"/>
    <w:rsid w:val="009F2453"/>
    <w:rsid w:val="009F7DE2"/>
    <w:rsid w:val="00A0510E"/>
    <w:rsid w:val="00A1108B"/>
    <w:rsid w:val="00A11E8D"/>
    <w:rsid w:val="00A12015"/>
    <w:rsid w:val="00A1637A"/>
    <w:rsid w:val="00A20DCB"/>
    <w:rsid w:val="00A21A20"/>
    <w:rsid w:val="00A30D1C"/>
    <w:rsid w:val="00A31D5C"/>
    <w:rsid w:val="00A33C8B"/>
    <w:rsid w:val="00A34BAA"/>
    <w:rsid w:val="00A42BEB"/>
    <w:rsid w:val="00A43AA7"/>
    <w:rsid w:val="00A50768"/>
    <w:rsid w:val="00A51037"/>
    <w:rsid w:val="00A511CE"/>
    <w:rsid w:val="00A515B8"/>
    <w:rsid w:val="00A5177D"/>
    <w:rsid w:val="00A51A8F"/>
    <w:rsid w:val="00A571FD"/>
    <w:rsid w:val="00A626EE"/>
    <w:rsid w:val="00A665AD"/>
    <w:rsid w:val="00A70A22"/>
    <w:rsid w:val="00A71171"/>
    <w:rsid w:val="00A72DB6"/>
    <w:rsid w:val="00A75C56"/>
    <w:rsid w:val="00A77ACA"/>
    <w:rsid w:val="00A8247C"/>
    <w:rsid w:val="00A8549B"/>
    <w:rsid w:val="00A91F5C"/>
    <w:rsid w:val="00A96C38"/>
    <w:rsid w:val="00AA0F9D"/>
    <w:rsid w:val="00AA341E"/>
    <w:rsid w:val="00AA52D9"/>
    <w:rsid w:val="00AA6233"/>
    <w:rsid w:val="00AB4765"/>
    <w:rsid w:val="00AB4BEF"/>
    <w:rsid w:val="00AB5ECE"/>
    <w:rsid w:val="00AC49E6"/>
    <w:rsid w:val="00AC4F03"/>
    <w:rsid w:val="00AC6F27"/>
    <w:rsid w:val="00AD0241"/>
    <w:rsid w:val="00AD7549"/>
    <w:rsid w:val="00AE1E34"/>
    <w:rsid w:val="00AE74E0"/>
    <w:rsid w:val="00AF0423"/>
    <w:rsid w:val="00AF4D9B"/>
    <w:rsid w:val="00AF6233"/>
    <w:rsid w:val="00B01BFA"/>
    <w:rsid w:val="00B073A5"/>
    <w:rsid w:val="00B12AA1"/>
    <w:rsid w:val="00B134C5"/>
    <w:rsid w:val="00B13E3D"/>
    <w:rsid w:val="00B14B75"/>
    <w:rsid w:val="00B227B8"/>
    <w:rsid w:val="00B24BC9"/>
    <w:rsid w:val="00B25740"/>
    <w:rsid w:val="00B25E77"/>
    <w:rsid w:val="00B3090E"/>
    <w:rsid w:val="00B40A89"/>
    <w:rsid w:val="00B50A1E"/>
    <w:rsid w:val="00B56919"/>
    <w:rsid w:val="00B602E4"/>
    <w:rsid w:val="00B62382"/>
    <w:rsid w:val="00B629C3"/>
    <w:rsid w:val="00B62BCE"/>
    <w:rsid w:val="00B7367D"/>
    <w:rsid w:val="00B767B9"/>
    <w:rsid w:val="00B76CC3"/>
    <w:rsid w:val="00B7713B"/>
    <w:rsid w:val="00B8615C"/>
    <w:rsid w:val="00B90C8D"/>
    <w:rsid w:val="00B92777"/>
    <w:rsid w:val="00B954E6"/>
    <w:rsid w:val="00BA1933"/>
    <w:rsid w:val="00BA3CBD"/>
    <w:rsid w:val="00BB6C3C"/>
    <w:rsid w:val="00BC1A81"/>
    <w:rsid w:val="00BC61E9"/>
    <w:rsid w:val="00BC7EAC"/>
    <w:rsid w:val="00BD11BD"/>
    <w:rsid w:val="00BD11D1"/>
    <w:rsid w:val="00BD21D5"/>
    <w:rsid w:val="00BD4C6F"/>
    <w:rsid w:val="00BD51F3"/>
    <w:rsid w:val="00BD68FB"/>
    <w:rsid w:val="00BE2F3F"/>
    <w:rsid w:val="00BE42D5"/>
    <w:rsid w:val="00BE5AE5"/>
    <w:rsid w:val="00BE734A"/>
    <w:rsid w:val="00BF05E5"/>
    <w:rsid w:val="00BF0C26"/>
    <w:rsid w:val="00BF36E5"/>
    <w:rsid w:val="00BF39D4"/>
    <w:rsid w:val="00BF5539"/>
    <w:rsid w:val="00C1354E"/>
    <w:rsid w:val="00C14AC4"/>
    <w:rsid w:val="00C154E9"/>
    <w:rsid w:val="00C156D0"/>
    <w:rsid w:val="00C21E0B"/>
    <w:rsid w:val="00C25A18"/>
    <w:rsid w:val="00C26664"/>
    <w:rsid w:val="00C3363E"/>
    <w:rsid w:val="00C336C2"/>
    <w:rsid w:val="00C3572D"/>
    <w:rsid w:val="00C41BFC"/>
    <w:rsid w:val="00C42183"/>
    <w:rsid w:val="00C441DE"/>
    <w:rsid w:val="00C468E1"/>
    <w:rsid w:val="00C473C9"/>
    <w:rsid w:val="00C50A55"/>
    <w:rsid w:val="00C62A1E"/>
    <w:rsid w:val="00C7675B"/>
    <w:rsid w:val="00C822C2"/>
    <w:rsid w:val="00C84861"/>
    <w:rsid w:val="00C865F6"/>
    <w:rsid w:val="00C927C2"/>
    <w:rsid w:val="00C93732"/>
    <w:rsid w:val="00C941B3"/>
    <w:rsid w:val="00C9513E"/>
    <w:rsid w:val="00C97F3F"/>
    <w:rsid w:val="00CA334B"/>
    <w:rsid w:val="00CA3F1B"/>
    <w:rsid w:val="00CA559F"/>
    <w:rsid w:val="00CC0160"/>
    <w:rsid w:val="00CC5CA2"/>
    <w:rsid w:val="00CD0625"/>
    <w:rsid w:val="00CD2411"/>
    <w:rsid w:val="00CE02E8"/>
    <w:rsid w:val="00CE086B"/>
    <w:rsid w:val="00CE0F91"/>
    <w:rsid w:val="00CE131B"/>
    <w:rsid w:val="00CE46C0"/>
    <w:rsid w:val="00CE75B4"/>
    <w:rsid w:val="00D00484"/>
    <w:rsid w:val="00D02775"/>
    <w:rsid w:val="00D0793B"/>
    <w:rsid w:val="00D12DFB"/>
    <w:rsid w:val="00D13A8A"/>
    <w:rsid w:val="00D13B91"/>
    <w:rsid w:val="00D15660"/>
    <w:rsid w:val="00D158A1"/>
    <w:rsid w:val="00D172E1"/>
    <w:rsid w:val="00D23B31"/>
    <w:rsid w:val="00D24E00"/>
    <w:rsid w:val="00D273A1"/>
    <w:rsid w:val="00D357AC"/>
    <w:rsid w:val="00D362B2"/>
    <w:rsid w:val="00D423B3"/>
    <w:rsid w:val="00D42CEF"/>
    <w:rsid w:val="00D447F6"/>
    <w:rsid w:val="00D45417"/>
    <w:rsid w:val="00D51BB4"/>
    <w:rsid w:val="00D51E05"/>
    <w:rsid w:val="00D56306"/>
    <w:rsid w:val="00D57EF9"/>
    <w:rsid w:val="00D64144"/>
    <w:rsid w:val="00D71FD8"/>
    <w:rsid w:val="00D73503"/>
    <w:rsid w:val="00D75770"/>
    <w:rsid w:val="00D771DA"/>
    <w:rsid w:val="00D86024"/>
    <w:rsid w:val="00D910C8"/>
    <w:rsid w:val="00D963A1"/>
    <w:rsid w:val="00DB003F"/>
    <w:rsid w:val="00DB05D3"/>
    <w:rsid w:val="00DB162B"/>
    <w:rsid w:val="00DB1EE4"/>
    <w:rsid w:val="00DB3C2D"/>
    <w:rsid w:val="00DB428B"/>
    <w:rsid w:val="00DB45B1"/>
    <w:rsid w:val="00DB66E6"/>
    <w:rsid w:val="00DB71E0"/>
    <w:rsid w:val="00DC3166"/>
    <w:rsid w:val="00DD25CA"/>
    <w:rsid w:val="00DD4C2E"/>
    <w:rsid w:val="00DD7816"/>
    <w:rsid w:val="00DD78B1"/>
    <w:rsid w:val="00DE3E86"/>
    <w:rsid w:val="00DE4424"/>
    <w:rsid w:val="00DF3734"/>
    <w:rsid w:val="00DF5830"/>
    <w:rsid w:val="00DF708C"/>
    <w:rsid w:val="00E01951"/>
    <w:rsid w:val="00E029B5"/>
    <w:rsid w:val="00E03EBB"/>
    <w:rsid w:val="00E07280"/>
    <w:rsid w:val="00E07660"/>
    <w:rsid w:val="00E10B5C"/>
    <w:rsid w:val="00E10E88"/>
    <w:rsid w:val="00E125F1"/>
    <w:rsid w:val="00E133B4"/>
    <w:rsid w:val="00E15573"/>
    <w:rsid w:val="00E15E5B"/>
    <w:rsid w:val="00E16EEE"/>
    <w:rsid w:val="00E21769"/>
    <w:rsid w:val="00E22234"/>
    <w:rsid w:val="00E2497C"/>
    <w:rsid w:val="00E24B65"/>
    <w:rsid w:val="00E2608B"/>
    <w:rsid w:val="00E26107"/>
    <w:rsid w:val="00E27E37"/>
    <w:rsid w:val="00E308EE"/>
    <w:rsid w:val="00E316BA"/>
    <w:rsid w:val="00E35759"/>
    <w:rsid w:val="00E418FA"/>
    <w:rsid w:val="00E43510"/>
    <w:rsid w:val="00E44F24"/>
    <w:rsid w:val="00E4576B"/>
    <w:rsid w:val="00E4741D"/>
    <w:rsid w:val="00E51460"/>
    <w:rsid w:val="00E555A2"/>
    <w:rsid w:val="00E6075B"/>
    <w:rsid w:val="00E61FD3"/>
    <w:rsid w:val="00E64037"/>
    <w:rsid w:val="00E76260"/>
    <w:rsid w:val="00E8695D"/>
    <w:rsid w:val="00E902D3"/>
    <w:rsid w:val="00E9037F"/>
    <w:rsid w:val="00E9093F"/>
    <w:rsid w:val="00E919B9"/>
    <w:rsid w:val="00E9390F"/>
    <w:rsid w:val="00E94820"/>
    <w:rsid w:val="00EA04DF"/>
    <w:rsid w:val="00EA0DB0"/>
    <w:rsid w:val="00EA2DD7"/>
    <w:rsid w:val="00EA52CF"/>
    <w:rsid w:val="00EB2DFA"/>
    <w:rsid w:val="00EB3839"/>
    <w:rsid w:val="00EB46E1"/>
    <w:rsid w:val="00EB4893"/>
    <w:rsid w:val="00EB5ECB"/>
    <w:rsid w:val="00ED3225"/>
    <w:rsid w:val="00ED4991"/>
    <w:rsid w:val="00ED732B"/>
    <w:rsid w:val="00ED7496"/>
    <w:rsid w:val="00EE3893"/>
    <w:rsid w:val="00EE70E1"/>
    <w:rsid w:val="00EE7B2C"/>
    <w:rsid w:val="00EF045F"/>
    <w:rsid w:val="00EF5C13"/>
    <w:rsid w:val="00F04476"/>
    <w:rsid w:val="00F05490"/>
    <w:rsid w:val="00F06E70"/>
    <w:rsid w:val="00F10DE7"/>
    <w:rsid w:val="00F12ADF"/>
    <w:rsid w:val="00F12DDD"/>
    <w:rsid w:val="00F1618D"/>
    <w:rsid w:val="00F16DCF"/>
    <w:rsid w:val="00F17953"/>
    <w:rsid w:val="00F201E9"/>
    <w:rsid w:val="00F231EC"/>
    <w:rsid w:val="00F253FE"/>
    <w:rsid w:val="00F25B8A"/>
    <w:rsid w:val="00F353AE"/>
    <w:rsid w:val="00F363B7"/>
    <w:rsid w:val="00F4098C"/>
    <w:rsid w:val="00F442F4"/>
    <w:rsid w:val="00F44EE3"/>
    <w:rsid w:val="00F47EFE"/>
    <w:rsid w:val="00F507B1"/>
    <w:rsid w:val="00F555F9"/>
    <w:rsid w:val="00F60BB2"/>
    <w:rsid w:val="00F64358"/>
    <w:rsid w:val="00F72676"/>
    <w:rsid w:val="00F75E59"/>
    <w:rsid w:val="00F763A7"/>
    <w:rsid w:val="00F806A2"/>
    <w:rsid w:val="00F810C3"/>
    <w:rsid w:val="00F811DB"/>
    <w:rsid w:val="00F837D6"/>
    <w:rsid w:val="00F84365"/>
    <w:rsid w:val="00F93B29"/>
    <w:rsid w:val="00F9445E"/>
    <w:rsid w:val="00F9527E"/>
    <w:rsid w:val="00FA3776"/>
    <w:rsid w:val="00FA3F9A"/>
    <w:rsid w:val="00FA68B9"/>
    <w:rsid w:val="00FB5C58"/>
    <w:rsid w:val="00FB74BA"/>
    <w:rsid w:val="00FB7A38"/>
    <w:rsid w:val="00FC6D4B"/>
    <w:rsid w:val="00FD0DF7"/>
    <w:rsid w:val="00FD1EAC"/>
    <w:rsid w:val="00FD38E4"/>
    <w:rsid w:val="00FE2421"/>
    <w:rsid w:val="00FE5E74"/>
    <w:rsid w:val="00FF1989"/>
    <w:rsid w:val="00FF23ED"/>
    <w:rsid w:val="00FF2C2C"/>
    <w:rsid w:val="00FF338E"/>
    <w:rsid w:val="00FF4A28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DA78F5"/>
  <w14:defaultImageDpi w14:val="32767"/>
  <w15:chartTrackingRefBased/>
  <w15:docId w15:val="{12DE0403-E56C-4B74-9F09-5E45635C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8"/>
    <w:unhideWhenUsed/>
    <w:rsid w:val="00090776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</w:tabs>
      <w:jc w:val="both"/>
    </w:pPr>
    <w:rPr>
      <w:kern w:val="12"/>
    </w:r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qFormat/>
    <w:rsid w:val="00082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D9300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48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D9300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HyphenationNorSpacing"/>
    <w:link w:val="KopfzeileZchn"/>
    <w:uiPriority w:val="99"/>
    <w:unhideWhenUsed/>
    <w:rsid w:val="008603F9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</w:tabs>
      <w:spacing w:line="200" w:lineRule="atLeast"/>
    </w:pPr>
    <w:rPr>
      <w:rFonts w:ascii="Calibri Light" w:hAnsi="Calibri Light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DB71E0"/>
    <w:rPr>
      <w:rFonts w:ascii="Calibri Light" w:hAnsi="Calibri Light"/>
      <w:kern w:val="12"/>
      <w:sz w:val="15"/>
    </w:rPr>
  </w:style>
  <w:style w:type="paragraph" w:styleId="Fuzeile">
    <w:name w:val="footer"/>
    <w:basedOn w:val="Kopfzeile"/>
    <w:link w:val="FuzeileZchn"/>
    <w:uiPriority w:val="99"/>
    <w:unhideWhenUsed/>
    <w:rsid w:val="008603F9"/>
  </w:style>
  <w:style w:type="character" w:customStyle="1" w:styleId="FuzeileZchn">
    <w:name w:val="Fußzeile Zchn"/>
    <w:basedOn w:val="Absatz-Standardschriftart"/>
    <w:link w:val="Fuzeile"/>
    <w:uiPriority w:val="99"/>
    <w:rsid w:val="00DB71E0"/>
    <w:rPr>
      <w:rFonts w:ascii="Calibri Light" w:hAnsi="Calibri Light"/>
      <w:kern w:val="12"/>
      <w:sz w:val="15"/>
    </w:rPr>
  </w:style>
  <w:style w:type="paragraph" w:customStyle="1" w:styleId="Hyphenation">
    <w:name w:val="Hyphenation"/>
    <w:basedOn w:val="Standard"/>
    <w:uiPriority w:val="8"/>
    <w:rsid w:val="00740F53"/>
  </w:style>
  <w:style w:type="paragraph" w:customStyle="1" w:styleId="HyphenationAndSpacing">
    <w:name w:val="Hyphenation_And_Spacing"/>
    <w:basedOn w:val="Standard"/>
    <w:link w:val="HyphenationAndSpacingZchn"/>
    <w:uiPriority w:val="8"/>
    <w:rsid w:val="006F7D83"/>
  </w:style>
  <w:style w:type="paragraph" w:customStyle="1" w:styleId="HyphenationNorSpacing">
    <w:name w:val="Hyphenation_Nor_Spacing"/>
    <w:basedOn w:val="Standard"/>
    <w:uiPriority w:val="8"/>
    <w:rsid w:val="006F7D83"/>
    <w:pPr>
      <w:suppressAutoHyphens/>
    </w:pPr>
  </w:style>
  <w:style w:type="table" w:styleId="Tabellenraster">
    <w:name w:val="Table Grid"/>
    <w:basedOn w:val="NormaleTabelle"/>
    <w:uiPriority w:val="39"/>
    <w:rsid w:val="00774E66"/>
    <w:tblPr>
      <w:tblCellMar>
        <w:left w:w="0" w:type="dxa"/>
        <w:right w:w="0" w:type="dxa"/>
      </w:tblCellMar>
    </w:tblPr>
  </w:style>
  <w:style w:type="paragraph" w:customStyle="1" w:styleId="Randspalte">
    <w:name w:val="Randspalte"/>
    <w:basedOn w:val="HyphenationNorSpacing"/>
    <w:uiPriority w:val="8"/>
    <w:rsid w:val="005D6AB0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  <w:tab w:val="left" w:pos="159"/>
      </w:tabs>
      <w:spacing w:line="200" w:lineRule="atLeast"/>
      <w:jc w:val="left"/>
    </w:pPr>
    <w:rPr>
      <w:rFonts w:ascii="Calibri Light" w:hAnsi="Calibri Light"/>
      <w:sz w:val="15"/>
    </w:rPr>
  </w:style>
  <w:style w:type="paragraph" w:customStyle="1" w:styleId="Randspaltefett">
    <w:name w:val="Randspalte_fett"/>
    <w:basedOn w:val="HyphenationNorSpacing"/>
    <w:next w:val="Randspalte"/>
    <w:uiPriority w:val="8"/>
    <w:rsid w:val="005D6AB0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</w:tabs>
      <w:spacing w:line="200" w:lineRule="atLeast"/>
      <w:jc w:val="left"/>
    </w:pPr>
    <w:rPr>
      <w:rFonts w:asciiTheme="majorHAnsi" w:hAnsiTheme="majorHAnsi"/>
      <w:b/>
      <w:sz w:val="15"/>
    </w:rPr>
  </w:style>
  <w:style w:type="paragraph" w:customStyle="1" w:styleId="RandspalteNamen">
    <w:name w:val="Randspalte_Namen"/>
    <w:basedOn w:val="HyphenationNorSpacing"/>
    <w:next w:val="Randspalte"/>
    <w:uiPriority w:val="8"/>
    <w:rsid w:val="005D6AB0"/>
    <w:pPr>
      <w:spacing w:before="50" w:line="200" w:lineRule="atLeast"/>
      <w:contextualSpacing/>
      <w:jc w:val="left"/>
    </w:pPr>
    <w:rPr>
      <w:sz w:val="15"/>
    </w:rPr>
  </w:style>
  <w:style w:type="paragraph" w:customStyle="1" w:styleId="RandspalteLegende">
    <w:name w:val="Randspalte_Legende"/>
    <w:basedOn w:val="HyphenationNorSpacing"/>
    <w:uiPriority w:val="8"/>
    <w:rsid w:val="005D6AB0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  <w:tab w:val="left" w:pos="142"/>
      </w:tabs>
      <w:spacing w:line="180" w:lineRule="exact"/>
      <w:jc w:val="left"/>
    </w:pPr>
    <w:rPr>
      <w:rFonts w:ascii="Calibri Light" w:hAnsi="Calibri Light"/>
      <w:sz w:val="13"/>
    </w:rPr>
  </w:style>
  <w:style w:type="character" w:styleId="Hyperlink">
    <w:name w:val="Hyperlink"/>
    <w:basedOn w:val="Absatz-Standardschriftart"/>
    <w:uiPriority w:val="99"/>
    <w:unhideWhenUsed/>
    <w:rsid w:val="007445B0"/>
    <w:rPr>
      <w:color w:val="000000" w:themeColor="hyperlink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46C0"/>
    <w:rPr>
      <w:color w:val="605E5C"/>
      <w:shd w:val="clear" w:color="auto" w:fill="E1DFDD"/>
    </w:rPr>
  </w:style>
  <w:style w:type="paragraph" w:customStyle="1" w:styleId="EmpfngerVerzeichnistext">
    <w:name w:val="Empfänger_Verzeichnistext"/>
    <w:basedOn w:val="HyphenationNorSpacing"/>
    <w:uiPriority w:val="8"/>
    <w:rsid w:val="005D6AB0"/>
    <w:pPr>
      <w:spacing w:line="270" w:lineRule="atLeast"/>
      <w:jc w:val="left"/>
    </w:pPr>
  </w:style>
  <w:style w:type="paragraph" w:customStyle="1" w:styleId="Versandart">
    <w:name w:val="Versandart"/>
    <w:basedOn w:val="HyphenationNorSpacing"/>
    <w:uiPriority w:val="8"/>
    <w:rsid w:val="00283A0D"/>
    <w:pPr>
      <w:spacing w:line="270" w:lineRule="atLeast"/>
      <w:jc w:val="left"/>
    </w:pPr>
    <w:rPr>
      <w:rFonts w:asciiTheme="majorHAnsi" w:hAnsiTheme="majorHAnsi"/>
      <w:b/>
    </w:rPr>
  </w:style>
  <w:style w:type="paragraph" w:customStyle="1" w:styleId="DatumAnredeGrussformel">
    <w:name w:val="Datum_Anrede_Grussformel"/>
    <w:basedOn w:val="Hyphenation"/>
    <w:uiPriority w:val="8"/>
    <w:rsid w:val="00283A0D"/>
    <w:pPr>
      <w:jc w:val="left"/>
    </w:pPr>
  </w:style>
  <w:style w:type="character" w:styleId="Platzhaltertext">
    <w:name w:val="Placeholder Text"/>
    <w:basedOn w:val="Absatz-Standardschriftart"/>
    <w:uiPriority w:val="99"/>
    <w:unhideWhenUsed/>
    <w:rsid w:val="00E133B4"/>
    <w:rPr>
      <w:color w:val="808080"/>
    </w:rPr>
  </w:style>
  <w:style w:type="paragraph" w:customStyle="1" w:styleId="Betreffzeilewiederholen">
    <w:name w:val="Betreffzeile_wiederholen"/>
    <w:basedOn w:val="Hyphenation"/>
    <w:uiPriority w:val="8"/>
    <w:rsid w:val="00A8247C"/>
    <w:pPr>
      <w:spacing w:after="300" w:line="300" w:lineRule="exact"/>
      <w:contextualSpacing/>
      <w:jc w:val="left"/>
    </w:pPr>
    <w:rPr>
      <w:rFonts w:asciiTheme="majorHAnsi" w:hAnsiTheme="majorHAnsi"/>
      <w:b/>
      <w:sz w:val="24"/>
    </w:rPr>
  </w:style>
  <w:style w:type="paragraph" w:customStyle="1" w:styleId="AbstandhalbeLeerzeile">
    <w:name w:val="Abstand_halbe_Leerzeile"/>
    <w:basedOn w:val="Hyphenation"/>
    <w:uiPriority w:val="3"/>
    <w:qFormat/>
    <w:rsid w:val="00DB71E0"/>
    <w:pPr>
      <w:spacing w:line="150" w:lineRule="exact"/>
    </w:pPr>
  </w:style>
  <w:style w:type="character" w:styleId="BesuchterLink">
    <w:name w:val="FollowedHyperlink"/>
    <w:basedOn w:val="Absatz-Standardschriftart"/>
    <w:uiPriority w:val="99"/>
    <w:semiHidden/>
    <w:unhideWhenUsed/>
    <w:rsid w:val="007445B0"/>
    <w:rPr>
      <w:color w:val="auto"/>
      <w:u w:val="none"/>
    </w:rPr>
  </w:style>
  <w:style w:type="paragraph" w:customStyle="1" w:styleId="GrundtextAbstand">
    <w:name w:val="Grundtext_Abstand"/>
    <w:basedOn w:val="HyphenationAndSpacing"/>
    <w:uiPriority w:val="2"/>
    <w:qFormat/>
    <w:rsid w:val="00BE2F3F"/>
    <w:pPr>
      <w:spacing w:before="150"/>
    </w:pPr>
  </w:style>
  <w:style w:type="paragraph" w:customStyle="1" w:styleId="TextfettAbstand">
    <w:name w:val="Text_fett_Abstand"/>
    <w:basedOn w:val="HyphenationAndSpacing"/>
    <w:link w:val="TextfettAbstandZchn"/>
    <w:uiPriority w:val="2"/>
    <w:qFormat/>
    <w:rsid w:val="00BD11BD"/>
    <w:pPr>
      <w:spacing w:before="150"/>
    </w:pPr>
    <w:rPr>
      <w:rFonts w:asciiTheme="majorHAnsi" w:hAnsiTheme="majorHAnsi"/>
      <w:b/>
    </w:rPr>
  </w:style>
  <w:style w:type="paragraph" w:customStyle="1" w:styleId="99Datumwiederholen">
    <w:name w:val="99_Datum_wiederholen"/>
    <w:basedOn w:val="DatumAnredeGrussformel"/>
    <w:uiPriority w:val="8"/>
    <w:rsid w:val="00A51037"/>
  </w:style>
  <w:style w:type="character" w:customStyle="1" w:styleId="HyphenationAndSpacingZchn">
    <w:name w:val="Hyphenation_And_Spacing Zchn"/>
    <w:basedOn w:val="Absatz-Standardschriftart"/>
    <w:link w:val="HyphenationAndSpacing"/>
    <w:uiPriority w:val="8"/>
    <w:rsid w:val="00530214"/>
    <w:rPr>
      <w:kern w:val="12"/>
    </w:rPr>
  </w:style>
  <w:style w:type="character" w:customStyle="1" w:styleId="TextfettAbstandZchn">
    <w:name w:val="Text_fett_Abstand Zchn"/>
    <w:basedOn w:val="HyphenationAndSpacingZchn"/>
    <w:link w:val="TextfettAbstand"/>
    <w:uiPriority w:val="2"/>
    <w:rsid w:val="00530214"/>
    <w:rPr>
      <w:rFonts w:asciiTheme="majorHAnsi" w:hAnsiTheme="majorHAnsi"/>
      <w:b/>
      <w:kern w:val="12"/>
    </w:rPr>
  </w:style>
  <w:style w:type="paragraph" w:customStyle="1" w:styleId="Textklein">
    <w:name w:val="Text_klein"/>
    <w:basedOn w:val="HyphenationNorSpacing"/>
    <w:uiPriority w:val="3"/>
    <w:qFormat/>
    <w:rsid w:val="00BD11BD"/>
    <w:pPr>
      <w:spacing w:line="220" w:lineRule="atLeast"/>
    </w:pPr>
    <w:rPr>
      <w:sz w:val="17"/>
    </w:rPr>
  </w:style>
  <w:style w:type="paragraph" w:customStyle="1" w:styleId="TextkleinListe">
    <w:name w:val="Text_klein_Liste"/>
    <w:basedOn w:val="HyphenationNorSpacing"/>
    <w:uiPriority w:val="3"/>
    <w:qFormat/>
    <w:rsid w:val="00FF4A28"/>
    <w:pPr>
      <w:numPr>
        <w:numId w:val="1"/>
      </w:numPr>
      <w:spacing w:line="220" w:lineRule="atLeast"/>
      <w:jc w:val="left"/>
    </w:pPr>
    <w:rPr>
      <w:sz w:val="17"/>
    </w:rPr>
  </w:style>
  <w:style w:type="numbering" w:customStyle="1" w:styleId="WPBeilagenliste">
    <w:name w:val="WP_Beilagenliste"/>
    <w:uiPriority w:val="99"/>
    <w:rsid w:val="00FF4A28"/>
    <w:pPr>
      <w:numPr>
        <w:numId w:val="1"/>
      </w:numPr>
    </w:pPr>
  </w:style>
  <w:style w:type="paragraph" w:customStyle="1" w:styleId="Aufz1">
    <w:name w:val="Aufz_1"/>
    <w:basedOn w:val="HyphenationAndSpacing"/>
    <w:uiPriority w:val="4"/>
    <w:qFormat/>
    <w:rsid w:val="00155FC4"/>
    <w:pPr>
      <w:numPr>
        <w:numId w:val="24"/>
      </w:numPr>
      <w:tabs>
        <w:tab w:val="clear" w:pos="340"/>
        <w:tab w:val="clear" w:pos="680"/>
      </w:tabs>
      <w:spacing w:before="150"/>
    </w:pPr>
  </w:style>
  <w:style w:type="paragraph" w:customStyle="1" w:styleId="Aufza">
    <w:name w:val="Aufz_a"/>
    <w:basedOn w:val="HyphenationAndSpacing"/>
    <w:uiPriority w:val="4"/>
    <w:qFormat/>
    <w:rsid w:val="00155FC4"/>
    <w:pPr>
      <w:numPr>
        <w:ilvl w:val="1"/>
        <w:numId w:val="24"/>
      </w:numPr>
      <w:tabs>
        <w:tab w:val="clear" w:pos="340"/>
        <w:tab w:val="clear" w:pos="680"/>
        <w:tab w:val="clear" w:pos="1021"/>
        <w:tab w:val="clear" w:pos="1361"/>
      </w:tabs>
      <w:spacing w:before="150"/>
    </w:pPr>
  </w:style>
  <w:style w:type="paragraph" w:customStyle="1" w:styleId="Aufzi">
    <w:name w:val="Aufz_i"/>
    <w:basedOn w:val="HyphenationAndSpacing"/>
    <w:uiPriority w:val="4"/>
    <w:qFormat/>
    <w:rsid w:val="00155FC4"/>
    <w:pPr>
      <w:numPr>
        <w:ilvl w:val="2"/>
        <w:numId w:val="24"/>
      </w:num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</w:tabs>
      <w:spacing w:before="150"/>
    </w:pPr>
  </w:style>
  <w:style w:type="paragraph" w:customStyle="1" w:styleId="Aufz-">
    <w:name w:val="Aufz_-"/>
    <w:basedOn w:val="HyphenationAndSpacing"/>
    <w:uiPriority w:val="4"/>
    <w:qFormat/>
    <w:rsid w:val="00155FC4"/>
    <w:pPr>
      <w:numPr>
        <w:ilvl w:val="3"/>
        <w:numId w:val="24"/>
      </w:numPr>
      <w:tabs>
        <w:tab w:val="clear" w:pos="680"/>
        <w:tab w:val="clear" w:pos="2381"/>
      </w:tabs>
      <w:spacing w:before="150"/>
    </w:pPr>
  </w:style>
  <w:style w:type="numbering" w:customStyle="1" w:styleId="WPAufz">
    <w:name w:val="WP_Aufz"/>
    <w:uiPriority w:val="99"/>
    <w:rsid w:val="00155FC4"/>
    <w:pPr>
      <w:numPr>
        <w:numId w:val="2"/>
      </w:numPr>
    </w:pPr>
  </w:style>
  <w:style w:type="paragraph" w:customStyle="1" w:styleId="Aufz1Minus">
    <w:name w:val="Aufz_1_Minus"/>
    <w:basedOn w:val="HyphenationAndSpacing"/>
    <w:uiPriority w:val="4"/>
    <w:rsid w:val="00155FC4"/>
    <w:pPr>
      <w:numPr>
        <w:numId w:val="18"/>
      </w:numPr>
      <w:tabs>
        <w:tab w:val="clear" w:pos="340"/>
        <w:tab w:val="clear" w:pos="680"/>
      </w:tabs>
      <w:spacing w:before="75"/>
    </w:pPr>
  </w:style>
  <w:style w:type="paragraph" w:customStyle="1" w:styleId="AufzaMinus">
    <w:name w:val="Aufz_a_Minus"/>
    <w:basedOn w:val="HyphenationAndSpacing"/>
    <w:uiPriority w:val="4"/>
    <w:rsid w:val="00155FC4"/>
    <w:pPr>
      <w:numPr>
        <w:ilvl w:val="1"/>
        <w:numId w:val="18"/>
      </w:numPr>
      <w:tabs>
        <w:tab w:val="clear" w:pos="340"/>
        <w:tab w:val="clear" w:pos="680"/>
        <w:tab w:val="clear" w:pos="1021"/>
        <w:tab w:val="clear" w:pos="1361"/>
      </w:tabs>
      <w:spacing w:before="75"/>
    </w:pPr>
  </w:style>
  <w:style w:type="paragraph" w:customStyle="1" w:styleId="AufziMinus">
    <w:name w:val="Aufz_i_Minus"/>
    <w:basedOn w:val="HyphenationAndSpacing"/>
    <w:uiPriority w:val="4"/>
    <w:rsid w:val="00155FC4"/>
    <w:pPr>
      <w:numPr>
        <w:ilvl w:val="2"/>
        <w:numId w:val="18"/>
      </w:num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</w:tabs>
      <w:spacing w:before="75"/>
    </w:pPr>
  </w:style>
  <w:style w:type="paragraph" w:customStyle="1" w:styleId="Aufz-Minus">
    <w:name w:val="Aufz_-_Minus"/>
    <w:basedOn w:val="Aufz-"/>
    <w:next w:val="HyphenationAndSpacing"/>
    <w:uiPriority w:val="4"/>
    <w:rsid w:val="00155FC4"/>
    <w:pPr>
      <w:numPr>
        <w:numId w:val="18"/>
      </w:numPr>
      <w:tabs>
        <w:tab w:val="left" w:pos="2381"/>
      </w:tabs>
      <w:spacing w:before="75"/>
    </w:pPr>
  </w:style>
  <w:style w:type="numbering" w:customStyle="1" w:styleId="WPAufzMinus">
    <w:name w:val="WP_Aufz_Minus"/>
    <w:uiPriority w:val="99"/>
    <w:rsid w:val="002C328D"/>
    <w:pPr>
      <w:numPr>
        <w:numId w:val="3"/>
      </w:numPr>
    </w:pPr>
  </w:style>
  <w:style w:type="paragraph" w:customStyle="1" w:styleId="Punkt1">
    <w:name w:val="_Punkt_1"/>
    <w:basedOn w:val="HyphenationAndSpacing"/>
    <w:uiPriority w:val="5"/>
    <w:qFormat/>
    <w:rsid w:val="00624E6B"/>
    <w:pPr>
      <w:numPr>
        <w:numId w:val="13"/>
      </w:numPr>
      <w:tabs>
        <w:tab w:val="clear" w:pos="340"/>
      </w:tabs>
      <w:spacing w:before="150"/>
    </w:pPr>
  </w:style>
  <w:style w:type="paragraph" w:customStyle="1" w:styleId="Punkt2">
    <w:name w:val="__Punkt_2"/>
    <w:basedOn w:val="HyphenationAndSpacing"/>
    <w:uiPriority w:val="5"/>
    <w:qFormat/>
    <w:rsid w:val="00624E6B"/>
    <w:pPr>
      <w:numPr>
        <w:ilvl w:val="1"/>
        <w:numId w:val="13"/>
      </w:numPr>
      <w:tabs>
        <w:tab w:val="clear" w:pos="340"/>
        <w:tab w:val="clear" w:pos="680"/>
      </w:tabs>
      <w:spacing w:before="150"/>
    </w:pPr>
  </w:style>
  <w:style w:type="paragraph" w:customStyle="1" w:styleId="Punkt3">
    <w:name w:val="___Punkt_3"/>
    <w:basedOn w:val="HyphenationAndSpacing"/>
    <w:uiPriority w:val="5"/>
    <w:qFormat/>
    <w:rsid w:val="00624E6B"/>
    <w:pPr>
      <w:numPr>
        <w:ilvl w:val="2"/>
        <w:numId w:val="13"/>
      </w:numPr>
      <w:tabs>
        <w:tab w:val="clear" w:pos="340"/>
        <w:tab w:val="clear" w:pos="1021"/>
      </w:tabs>
      <w:spacing w:before="150"/>
    </w:pPr>
  </w:style>
  <w:style w:type="paragraph" w:customStyle="1" w:styleId="Punkt4">
    <w:name w:val="____Punkt_4"/>
    <w:basedOn w:val="HyphenationAndSpacing"/>
    <w:uiPriority w:val="5"/>
    <w:qFormat/>
    <w:rsid w:val="00624E6B"/>
    <w:pPr>
      <w:numPr>
        <w:ilvl w:val="3"/>
        <w:numId w:val="13"/>
      </w:numPr>
      <w:tabs>
        <w:tab w:val="clear" w:pos="340"/>
        <w:tab w:val="clear" w:pos="1361"/>
      </w:tabs>
      <w:spacing w:before="150"/>
    </w:pPr>
  </w:style>
  <w:style w:type="paragraph" w:customStyle="1" w:styleId="Punkt5">
    <w:name w:val="_____Punkt_5"/>
    <w:basedOn w:val="HyphenationAndSpacing"/>
    <w:uiPriority w:val="5"/>
    <w:qFormat/>
    <w:rsid w:val="00624E6B"/>
    <w:pPr>
      <w:numPr>
        <w:ilvl w:val="4"/>
        <w:numId w:val="13"/>
      </w:numPr>
      <w:tabs>
        <w:tab w:val="clear" w:pos="340"/>
        <w:tab w:val="clear" w:pos="1701"/>
      </w:tabs>
      <w:spacing w:before="150"/>
    </w:pPr>
  </w:style>
  <w:style w:type="numbering" w:customStyle="1" w:styleId="WPPunkt">
    <w:name w:val="WP_Punkt"/>
    <w:uiPriority w:val="99"/>
    <w:rsid w:val="003E3704"/>
    <w:pPr>
      <w:numPr>
        <w:numId w:val="4"/>
      </w:numPr>
    </w:pPr>
  </w:style>
  <w:style w:type="paragraph" w:customStyle="1" w:styleId="Punkt1Minus">
    <w:name w:val="_Punkt_1_Minus"/>
    <w:basedOn w:val="HyphenationAndSpacing"/>
    <w:uiPriority w:val="5"/>
    <w:rsid w:val="00361194"/>
    <w:pPr>
      <w:numPr>
        <w:numId w:val="14"/>
      </w:numPr>
      <w:tabs>
        <w:tab w:val="clear" w:pos="340"/>
      </w:tabs>
      <w:spacing w:before="75"/>
    </w:pPr>
  </w:style>
  <w:style w:type="paragraph" w:customStyle="1" w:styleId="Punkt2Minus">
    <w:name w:val="__Punkt_2_Minus"/>
    <w:basedOn w:val="HyphenationAndSpacing"/>
    <w:uiPriority w:val="5"/>
    <w:rsid w:val="00361194"/>
    <w:pPr>
      <w:numPr>
        <w:ilvl w:val="1"/>
        <w:numId w:val="14"/>
      </w:numPr>
      <w:tabs>
        <w:tab w:val="clear" w:pos="340"/>
        <w:tab w:val="clear" w:pos="680"/>
      </w:tabs>
      <w:spacing w:before="75"/>
    </w:pPr>
  </w:style>
  <w:style w:type="paragraph" w:customStyle="1" w:styleId="Punkt3Minus">
    <w:name w:val="___Punkt_3_Minus"/>
    <w:basedOn w:val="HyphenationAndSpacing"/>
    <w:uiPriority w:val="5"/>
    <w:rsid w:val="00361194"/>
    <w:pPr>
      <w:numPr>
        <w:ilvl w:val="2"/>
        <w:numId w:val="14"/>
      </w:numPr>
      <w:tabs>
        <w:tab w:val="clear" w:pos="340"/>
        <w:tab w:val="clear" w:pos="1021"/>
      </w:tabs>
      <w:spacing w:before="75"/>
    </w:pPr>
  </w:style>
  <w:style w:type="paragraph" w:customStyle="1" w:styleId="Punkt4Minus">
    <w:name w:val="____Punkt_4_Minus"/>
    <w:basedOn w:val="HyphenationAndSpacing"/>
    <w:uiPriority w:val="5"/>
    <w:rsid w:val="00361194"/>
    <w:pPr>
      <w:numPr>
        <w:ilvl w:val="3"/>
        <w:numId w:val="14"/>
      </w:numPr>
      <w:tabs>
        <w:tab w:val="clear" w:pos="340"/>
        <w:tab w:val="clear" w:pos="1361"/>
      </w:tabs>
      <w:spacing w:before="75"/>
    </w:pPr>
  </w:style>
  <w:style w:type="paragraph" w:customStyle="1" w:styleId="Punkt5Minus">
    <w:name w:val="_____Punkt_5_Minus"/>
    <w:basedOn w:val="HyphenationAndSpacing"/>
    <w:uiPriority w:val="5"/>
    <w:rsid w:val="00361194"/>
    <w:pPr>
      <w:numPr>
        <w:ilvl w:val="4"/>
        <w:numId w:val="14"/>
      </w:numPr>
      <w:tabs>
        <w:tab w:val="clear" w:pos="340"/>
        <w:tab w:val="clear" w:pos="1701"/>
      </w:tabs>
      <w:spacing w:before="75"/>
    </w:pPr>
  </w:style>
  <w:style w:type="numbering" w:customStyle="1" w:styleId="WPPunktMinus">
    <w:name w:val="WP_Punkt_Minus"/>
    <w:uiPriority w:val="99"/>
    <w:rsid w:val="00F763A7"/>
    <w:pPr>
      <w:numPr>
        <w:numId w:val="5"/>
      </w:numPr>
    </w:pPr>
  </w:style>
  <w:style w:type="paragraph" w:customStyle="1" w:styleId="TextkursivAbstand">
    <w:name w:val="Text_kursiv_Abstand"/>
    <w:basedOn w:val="HyphenationAndSpacing"/>
    <w:link w:val="TextkursivAbstandZchn"/>
    <w:uiPriority w:val="2"/>
    <w:qFormat/>
    <w:rsid w:val="00F763A7"/>
    <w:pPr>
      <w:spacing w:before="150"/>
    </w:pPr>
    <w:rPr>
      <w:i/>
    </w:rPr>
  </w:style>
  <w:style w:type="paragraph" w:customStyle="1" w:styleId="Num1">
    <w:name w:val="Num_1"/>
    <w:basedOn w:val="HyphenationAndSpacing"/>
    <w:uiPriority w:val="6"/>
    <w:qFormat/>
    <w:rsid w:val="00ED4991"/>
    <w:pPr>
      <w:numPr>
        <w:numId w:val="15"/>
      </w:numPr>
      <w:tabs>
        <w:tab w:val="clear" w:pos="340"/>
        <w:tab w:val="clear" w:pos="680"/>
      </w:tabs>
      <w:spacing w:before="150"/>
    </w:pPr>
  </w:style>
  <w:style w:type="character" w:customStyle="1" w:styleId="TextkursivAbstandZchn">
    <w:name w:val="Text_kursiv_Abstand Zchn"/>
    <w:basedOn w:val="HyphenationAndSpacingZchn"/>
    <w:link w:val="TextkursivAbstand"/>
    <w:uiPriority w:val="2"/>
    <w:rsid w:val="00530214"/>
    <w:rPr>
      <w:i/>
      <w:kern w:val="12"/>
    </w:rPr>
  </w:style>
  <w:style w:type="paragraph" w:customStyle="1" w:styleId="Num1-1">
    <w:name w:val="Num_1-1"/>
    <w:basedOn w:val="HyphenationAndSpacing"/>
    <w:uiPriority w:val="6"/>
    <w:qFormat/>
    <w:rsid w:val="00ED4991"/>
    <w:pPr>
      <w:numPr>
        <w:ilvl w:val="1"/>
        <w:numId w:val="15"/>
      </w:numPr>
      <w:tabs>
        <w:tab w:val="clear" w:pos="340"/>
        <w:tab w:val="clear" w:pos="680"/>
        <w:tab w:val="left" w:pos="1021"/>
      </w:tabs>
      <w:spacing w:before="150"/>
    </w:pPr>
  </w:style>
  <w:style w:type="paragraph" w:customStyle="1" w:styleId="Num1-1-1">
    <w:name w:val="Num_1-1-1"/>
    <w:basedOn w:val="HyphenationAndSpacing"/>
    <w:uiPriority w:val="6"/>
    <w:qFormat/>
    <w:rsid w:val="00ED4991"/>
    <w:pPr>
      <w:numPr>
        <w:ilvl w:val="2"/>
        <w:numId w:val="15"/>
      </w:numPr>
      <w:tabs>
        <w:tab w:val="clear" w:pos="340"/>
        <w:tab w:val="clear" w:pos="680"/>
        <w:tab w:val="clear" w:pos="1021"/>
        <w:tab w:val="left" w:pos="1361"/>
      </w:tabs>
      <w:spacing w:before="150"/>
    </w:pPr>
  </w:style>
  <w:style w:type="paragraph" w:customStyle="1" w:styleId="Num1-1-1-1">
    <w:name w:val="Num_1-1-1-1"/>
    <w:basedOn w:val="HyphenationAndSpacing"/>
    <w:uiPriority w:val="6"/>
    <w:qFormat/>
    <w:rsid w:val="00ED4991"/>
    <w:pPr>
      <w:numPr>
        <w:ilvl w:val="3"/>
        <w:numId w:val="15"/>
      </w:numPr>
      <w:tabs>
        <w:tab w:val="clear" w:pos="340"/>
        <w:tab w:val="clear" w:pos="680"/>
        <w:tab w:val="clear" w:pos="1021"/>
        <w:tab w:val="left" w:pos="1361"/>
      </w:tabs>
      <w:spacing w:before="150"/>
    </w:pPr>
  </w:style>
  <w:style w:type="paragraph" w:customStyle="1" w:styleId="Num1-1-1-1-1">
    <w:name w:val="Num_1-1-1-1-1"/>
    <w:basedOn w:val="HyphenationAndSpacing"/>
    <w:uiPriority w:val="6"/>
    <w:qFormat/>
    <w:rsid w:val="00ED4991"/>
    <w:pPr>
      <w:numPr>
        <w:ilvl w:val="4"/>
        <w:numId w:val="15"/>
      </w:numPr>
      <w:tabs>
        <w:tab w:val="clear" w:pos="340"/>
        <w:tab w:val="clear" w:pos="680"/>
        <w:tab w:val="clear" w:pos="1021"/>
        <w:tab w:val="left" w:pos="1361"/>
      </w:tabs>
      <w:spacing w:before="150"/>
    </w:pPr>
  </w:style>
  <w:style w:type="numbering" w:customStyle="1" w:styleId="WPNum">
    <w:name w:val="WP_Num"/>
    <w:uiPriority w:val="99"/>
    <w:rsid w:val="00ED4991"/>
    <w:pPr>
      <w:numPr>
        <w:numId w:val="6"/>
      </w:numPr>
    </w:pPr>
  </w:style>
  <w:style w:type="paragraph" w:customStyle="1" w:styleId="Num1Minus">
    <w:name w:val="Num_1_Minus"/>
    <w:basedOn w:val="HyphenationAndSpacing"/>
    <w:uiPriority w:val="6"/>
    <w:rsid w:val="00A626EE"/>
    <w:pPr>
      <w:numPr>
        <w:numId w:val="16"/>
      </w:numPr>
      <w:tabs>
        <w:tab w:val="clear" w:pos="340"/>
        <w:tab w:val="left" w:pos="680"/>
      </w:tabs>
      <w:spacing w:before="75"/>
    </w:pPr>
  </w:style>
  <w:style w:type="paragraph" w:customStyle="1" w:styleId="Num1-1Minus">
    <w:name w:val="Num_1-1_Minus"/>
    <w:basedOn w:val="HyphenationAndSpacing"/>
    <w:uiPriority w:val="6"/>
    <w:rsid w:val="00A626EE"/>
    <w:pPr>
      <w:numPr>
        <w:ilvl w:val="1"/>
        <w:numId w:val="16"/>
      </w:numPr>
      <w:tabs>
        <w:tab w:val="clear" w:pos="340"/>
        <w:tab w:val="clear" w:pos="680"/>
        <w:tab w:val="left" w:pos="1021"/>
      </w:tabs>
      <w:spacing w:before="75"/>
    </w:pPr>
  </w:style>
  <w:style w:type="paragraph" w:customStyle="1" w:styleId="Num1-1-1Minus">
    <w:name w:val="Num_1-1-1_Minus"/>
    <w:basedOn w:val="HyphenationAndSpacing"/>
    <w:uiPriority w:val="6"/>
    <w:rsid w:val="00A626EE"/>
    <w:pPr>
      <w:numPr>
        <w:ilvl w:val="2"/>
        <w:numId w:val="16"/>
      </w:numPr>
      <w:tabs>
        <w:tab w:val="clear" w:pos="340"/>
        <w:tab w:val="clear" w:pos="680"/>
        <w:tab w:val="clear" w:pos="1021"/>
        <w:tab w:val="left" w:pos="1361"/>
      </w:tabs>
      <w:spacing w:before="75"/>
    </w:pPr>
  </w:style>
  <w:style w:type="paragraph" w:customStyle="1" w:styleId="Num1-1-1-1Minus">
    <w:name w:val="Num_1-1-1-1_Minus"/>
    <w:basedOn w:val="HyphenationAndSpacing"/>
    <w:uiPriority w:val="6"/>
    <w:rsid w:val="00A626EE"/>
    <w:pPr>
      <w:numPr>
        <w:ilvl w:val="3"/>
        <w:numId w:val="16"/>
      </w:numPr>
      <w:tabs>
        <w:tab w:val="clear" w:pos="340"/>
        <w:tab w:val="clear" w:pos="680"/>
        <w:tab w:val="clear" w:pos="1021"/>
        <w:tab w:val="left" w:pos="1361"/>
      </w:tabs>
      <w:spacing w:before="75"/>
    </w:pPr>
  </w:style>
  <w:style w:type="paragraph" w:customStyle="1" w:styleId="Num1-1-1-1-1Minus">
    <w:name w:val="Num_1-1-1-1-1_Minus"/>
    <w:basedOn w:val="HyphenationAndSpacing"/>
    <w:uiPriority w:val="6"/>
    <w:rsid w:val="00A626EE"/>
    <w:pPr>
      <w:numPr>
        <w:ilvl w:val="4"/>
        <w:numId w:val="16"/>
      </w:numPr>
      <w:tabs>
        <w:tab w:val="clear" w:pos="340"/>
        <w:tab w:val="clear" w:pos="680"/>
        <w:tab w:val="clear" w:pos="1021"/>
        <w:tab w:val="left" w:pos="1361"/>
      </w:tabs>
      <w:spacing w:before="75"/>
    </w:pPr>
  </w:style>
  <w:style w:type="numbering" w:customStyle="1" w:styleId="WPNumMinus">
    <w:name w:val="WP_Num_Minus"/>
    <w:uiPriority w:val="99"/>
    <w:rsid w:val="00A626EE"/>
    <w:pPr>
      <w:numPr>
        <w:numId w:val="7"/>
      </w:numPr>
    </w:pPr>
  </w:style>
  <w:style w:type="paragraph" w:styleId="Funotentext">
    <w:name w:val="footnote text"/>
    <w:basedOn w:val="Hyphenation"/>
    <w:link w:val="FunotentextZchn"/>
    <w:uiPriority w:val="99"/>
    <w:rsid w:val="008459D5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  <w:tab w:val="left" w:pos="170"/>
      </w:tabs>
      <w:spacing w:before="55" w:after="55" w:line="220" w:lineRule="exact"/>
      <w:ind w:left="170" w:hanging="170"/>
      <w:jc w:val="left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459D5"/>
    <w:rPr>
      <w:kern w:val="12"/>
      <w:sz w:val="17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9390F"/>
    <w:rPr>
      <w:vertAlign w:val="superscript"/>
    </w:rPr>
  </w:style>
  <w:style w:type="paragraph" w:customStyle="1" w:styleId="RandzifferAbstand">
    <w:name w:val="Randziffer_Abstand"/>
    <w:basedOn w:val="HyphenationAndSpacing"/>
    <w:uiPriority w:val="1"/>
    <w:qFormat/>
    <w:rsid w:val="006C1185"/>
    <w:pPr>
      <w:numPr>
        <w:numId w:val="11"/>
      </w:numPr>
      <w:spacing w:before="150"/>
    </w:pPr>
  </w:style>
  <w:style w:type="numbering" w:customStyle="1" w:styleId="WPRandziffer">
    <w:name w:val="WP_Randziffer"/>
    <w:uiPriority w:val="99"/>
    <w:rsid w:val="006C1185"/>
    <w:pPr>
      <w:numPr>
        <w:numId w:val="8"/>
      </w:numPr>
    </w:pPr>
  </w:style>
  <w:style w:type="paragraph" w:customStyle="1" w:styleId="TitelI">
    <w:name w:val="Titel_I"/>
    <w:basedOn w:val="Hyphenation"/>
    <w:next w:val="RandzifferAbstand"/>
    <w:qFormat/>
    <w:rsid w:val="00A8247C"/>
    <w:pPr>
      <w:keepNext/>
      <w:keepLines/>
      <w:numPr>
        <w:numId w:val="9"/>
      </w:numPr>
      <w:tabs>
        <w:tab w:val="clear" w:pos="340"/>
        <w:tab w:val="left" w:pos="680"/>
      </w:tabs>
      <w:spacing w:before="600" w:after="300" w:line="300" w:lineRule="exact"/>
      <w:contextualSpacing/>
      <w:jc w:val="left"/>
      <w:outlineLvl w:val="0"/>
    </w:pPr>
    <w:rPr>
      <w:rFonts w:asciiTheme="majorHAnsi" w:hAnsiTheme="majorHAnsi"/>
      <w:b/>
      <w:sz w:val="24"/>
    </w:rPr>
  </w:style>
  <w:style w:type="paragraph" w:customStyle="1" w:styleId="TitelA">
    <w:name w:val="Titel_A"/>
    <w:basedOn w:val="Hyphenation"/>
    <w:next w:val="RandzifferAbstand"/>
    <w:qFormat/>
    <w:rsid w:val="00A8247C"/>
    <w:pPr>
      <w:keepNext/>
      <w:keepLines/>
      <w:numPr>
        <w:ilvl w:val="1"/>
        <w:numId w:val="9"/>
      </w:numPr>
      <w:tabs>
        <w:tab w:val="clear" w:pos="340"/>
        <w:tab w:val="clear" w:pos="680"/>
      </w:tabs>
      <w:spacing w:before="450" w:after="300" w:line="300" w:lineRule="exact"/>
      <w:contextualSpacing/>
      <w:jc w:val="left"/>
      <w:outlineLvl w:val="1"/>
    </w:pPr>
    <w:rPr>
      <w:rFonts w:asciiTheme="majorHAnsi" w:hAnsiTheme="majorHAnsi"/>
      <w:b/>
      <w:sz w:val="24"/>
    </w:rPr>
  </w:style>
  <w:style w:type="paragraph" w:customStyle="1" w:styleId="Titel1">
    <w:name w:val="Titel_1"/>
    <w:basedOn w:val="Hyphenation"/>
    <w:next w:val="RandzifferAbstand"/>
    <w:qFormat/>
    <w:rsid w:val="00E308EE"/>
    <w:pPr>
      <w:keepNext/>
      <w:keepLines/>
      <w:numPr>
        <w:ilvl w:val="2"/>
        <w:numId w:val="9"/>
      </w:numPr>
      <w:tabs>
        <w:tab w:val="clear" w:pos="340"/>
        <w:tab w:val="clear" w:pos="680"/>
      </w:tabs>
      <w:spacing w:before="300" w:after="150" w:line="300" w:lineRule="exact"/>
      <w:contextualSpacing/>
      <w:jc w:val="left"/>
      <w:outlineLvl w:val="2"/>
    </w:pPr>
    <w:rPr>
      <w:rFonts w:asciiTheme="majorHAnsi" w:hAnsiTheme="majorHAnsi"/>
      <w:b/>
    </w:rPr>
  </w:style>
  <w:style w:type="paragraph" w:customStyle="1" w:styleId="Titel1-1">
    <w:name w:val="Titel_1-1"/>
    <w:basedOn w:val="Hyphenation"/>
    <w:next w:val="RandzifferAbstand"/>
    <w:qFormat/>
    <w:rsid w:val="00E308EE"/>
    <w:pPr>
      <w:keepNext/>
      <w:keepLines/>
      <w:numPr>
        <w:ilvl w:val="3"/>
        <w:numId w:val="9"/>
      </w:numPr>
      <w:tabs>
        <w:tab w:val="clear" w:pos="340"/>
        <w:tab w:val="left" w:pos="680"/>
      </w:tabs>
      <w:spacing w:before="300" w:after="150" w:line="300" w:lineRule="exact"/>
      <w:contextualSpacing/>
      <w:jc w:val="left"/>
      <w:outlineLvl w:val="3"/>
    </w:pPr>
    <w:rPr>
      <w:rFonts w:asciiTheme="majorHAnsi" w:hAnsiTheme="majorHAnsi"/>
      <w:b/>
    </w:rPr>
  </w:style>
  <w:style w:type="paragraph" w:customStyle="1" w:styleId="Titel1-1-1">
    <w:name w:val="Titel_1-1-1"/>
    <w:basedOn w:val="Hyphenation"/>
    <w:next w:val="RandzifferAbstand"/>
    <w:qFormat/>
    <w:rsid w:val="00E308EE"/>
    <w:pPr>
      <w:keepNext/>
      <w:keepLines/>
      <w:numPr>
        <w:ilvl w:val="4"/>
        <w:numId w:val="9"/>
      </w:numPr>
      <w:tabs>
        <w:tab w:val="clear" w:pos="340"/>
        <w:tab w:val="left" w:pos="680"/>
      </w:tabs>
      <w:spacing w:before="300" w:after="150" w:line="300" w:lineRule="exact"/>
      <w:contextualSpacing/>
      <w:jc w:val="left"/>
      <w:outlineLvl w:val="4"/>
    </w:pPr>
    <w:rPr>
      <w:rFonts w:asciiTheme="majorHAnsi" w:hAnsiTheme="majorHAnsi"/>
      <w:b/>
    </w:rPr>
  </w:style>
  <w:style w:type="paragraph" w:customStyle="1" w:styleId="Titela0">
    <w:name w:val="Titel_a"/>
    <w:basedOn w:val="Hyphenation"/>
    <w:next w:val="RandzifferAbstand"/>
    <w:qFormat/>
    <w:rsid w:val="00E308EE"/>
    <w:pPr>
      <w:keepNext/>
      <w:keepLines/>
      <w:numPr>
        <w:ilvl w:val="5"/>
        <w:numId w:val="9"/>
      </w:numPr>
      <w:tabs>
        <w:tab w:val="clear" w:pos="340"/>
        <w:tab w:val="left" w:pos="680"/>
      </w:tabs>
      <w:spacing w:before="300" w:after="150" w:line="300" w:lineRule="exact"/>
      <w:contextualSpacing/>
      <w:jc w:val="left"/>
      <w:outlineLvl w:val="5"/>
    </w:pPr>
    <w:rPr>
      <w:rFonts w:asciiTheme="majorHAnsi" w:hAnsiTheme="majorHAnsi"/>
      <w:b/>
    </w:rPr>
  </w:style>
  <w:style w:type="numbering" w:customStyle="1" w:styleId="WPTitel">
    <w:name w:val="WP_Titel"/>
    <w:uiPriority w:val="99"/>
    <w:rsid w:val="008D7DFF"/>
    <w:pPr>
      <w:numPr>
        <w:numId w:val="9"/>
      </w:numPr>
    </w:pPr>
  </w:style>
  <w:style w:type="paragraph" w:customStyle="1" w:styleId="TitelohneNummerierung">
    <w:name w:val="Titel_ohne_Nummerierung"/>
    <w:basedOn w:val="Hyphenation"/>
    <w:next w:val="GrundtextAbstand"/>
    <w:qFormat/>
    <w:rsid w:val="00A8247C"/>
    <w:pPr>
      <w:keepNext/>
      <w:keepLines/>
      <w:spacing w:before="600" w:after="300" w:line="300" w:lineRule="exact"/>
      <w:contextualSpacing/>
      <w:jc w:val="left"/>
      <w:outlineLvl w:val="6"/>
    </w:pPr>
    <w:rPr>
      <w:rFonts w:asciiTheme="majorHAnsi" w:hAnsiTheme="majorHAnsi"/>
      <w:b/>
      <w:sz w:val="24"/>
    </w:rPr>
  </w:style>
  <w:style w:type="paragraph" w:customStyle="1" w:styleId="Zwischentitel">
    <w:name w:val="Zwischentitel"/>
    <w:basedOn w:val="Hyphenation"/>
    <w:next w:val="GrundtextAbstand"/>
    <w:qFormat/>
    <w:rsid w:val="00E308EE"/>
    <w:pPr>
      <w:keepNext/>
      <w:keepLines/>
      <w:spacing w:before="300" w:after="150" w:line="300" w:lineRule="exact"/>
      <w:contextualSpacing/>
      <w:jc w:val="left"/>
      <w:outlineLvl w:val="7"/>
    </w:pPr>
    <w:rPr>
      <w:rFonts w:asciiTheme="majorHAnsi" w:hAnsiTheme="majorHAnsi"/>
      <w:b/>
    </w:rPr>
  </w:style>
  <w:style w:type="paragraph" w:customStyle="1" w:styleId="GrundtextEinzugAbstand">
    <w:name w:val="__Grundtext_Einzug_Abstand"/>
    <w:basedOn w:val="HyphenationAndSpacing"/>
    <w:uiPriority w:val="2"/>
    <w:qFormat/>
    <w:rsid w:val="00473EB4"/>
    <w:pPr>
      <w:spacing w:before="150"/>
      <w:ind w:left="680"/>
    </w:pPr>
  </w:style>
  <w:style w:type="paragraph" w:customStyle="1" w:styleId="Grundtext">
    <w:name w:val="Grundtext"/>
    <w:basedOn w:val="HyphenationAndSpacing"/>
    <w:uiPriority w:val="2"/>
    <w:qFormat/>
    <w:rsid w:val="00174D88"/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082E81"/>
    <w:rPr>
      <w:rFonts w:asciiTheme="majorHAnsi" w:eastAsiaTheme="majorEastAsia" w:hAnsiTheme="majorHAnsi" w:cstheme="majorBidi"/>
      <w:color w:val="BD9300" w:themeColor="accent1" w:themeShade="BF"/>
      <w:kern w:val="12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8247C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</w:tabs>
      <w:spacing w:before="600" w:after="300" w:line="300" w:lineRule="exact"/>
      <w:contextualSpacing/>
      <w:jc w:val="left"/>
      <w:outlineLvl w:val="9"/>
    </w:pPr>
    <w:rPr>
      <w:b/>
      <w:color w:val="auto"/>
      <w:kern w:val="0"/>
      <w:sz w:val="24"/>
      <w:lang w:eastAsia="de-CH"/>
    </w:rPr>
  </w:style>
  <w:style w:type="paragraph" w:styleId="Verzeichnis1">
    <w:name w:val="toc 1"/>
    <w:basedOn w:val="Hyphenation"/>
    <w:next w:val="Standard"/>
    <w:autoRedefine/>
    <w:uiPriority w:val="39"/>
    <w:unhideWhenUsed/>
    <w:rsid w:val="00855EEC"/>
    <w:pPr>
      <w:tabs>
        <w:tab w:val="clear" w:pos="340"/>
        <w:tab w:val="clear" w:pos="1021"/>
        <w:tab w:val="clear" w:pos="1361"/>
        <w:tab w:val="clear" w:pos="1701"/>
        <w:tab w:val="clear" w:pos="2041"/>
        <w:tab w:val="clear" w:pos="2381"/>
        <w:tab w:val="right" w:pos="8789"/>
      </w:tabs>
      <w:spacing w:before="270" w:line="270" w:lineRule="exact"/>
      <w:ind w:left="680" w:hanging="680"/>
      <w:contextualSpacing/>
      <w:jc w:val="left"/>
    </w:pPr>
    <w:rPr>
      <w:rFonts w:asciiTheme="majorHAnsi" w:hAnsiTheme="majorHAnsi"/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547DDF"/>
    <w:pPr>
      <w:tabs>
        <w:tab w:val="clear" w:pos="680"/>
        <w:tab w:val="left" w:pos="567"/>
      </w:tabs>
      <w:spacing w:before="0" w:after="120"/>
      <w:ind w:left="709" w:hanging="709"/>
      <w:contextualSpacing w:val="0"/>
    </w:pPr>
    <w:rPr>
      <w:rFonts w:asciiTheme="minorHAnsi" w:hAnsiTheme="minorHAnsi"/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B3090E"/>
  </w:style>
  <w:style w:type="paragraph" w:styleId="Verzeichnis4">
    <w:name w:val="toc 4"/>
    <w:basedOn w:val="Verzeichnis3"/>
    <w:next w:val="Standard"/>
    <w:autoRedefine/>
    <w:uiPriority w:val="39"/>
    <w:unhideWhenUsed/>
    <w:rsid w:val="00B3090E"/>
  </w:style>
  <w:style w:type="paragraph" w:styleId="Verzeichnis5">
    <w:name w:val="toc 5"/>
    <w:basedOn w:val="Verzeichnis4"/>
    <w:next w:val="Standard"/>
    <w:autoRedefine/>
    <w:uiPriority w:val="39"/>
    <w:unhideWhenUsed/>
    <w:rsid w:val="00B3090E"/>
  </w:style>
  <w:style w:type="paragraph" w:styleId="Verzeichnis6">
    <w:name w:val="toc 6"/>
    <w:basedOn w:val="Verzeichnis5"/>
    <w:next w:val="Standard"/>
    <w:autoRedefine/>
    <w:uiPriority w:val="39"/>
    <w:unhideWhenUsed/>
    <w:rsid w:val="00B3090E"/>
    <w:pPr>
      <w:tabs>
        <w:tab w:val="left" w:pos="2041"/>
      </w:tabs>
      <w:ind w:left="2041"/>
    </w:pPr>
  </w:style>
  <w:style w:type="paragraph" w:styleId="Verzeichnis7">
    <w:name w:val="toc 7"/>
    <w:basedOn w:val="Hyphenation"/>
    <w:next w:val="Standard"/>
    <w:autoRedefine/>
    <w:uiPriority w:val="39"/>
    <w:unhideWhenUsed/>
    <w:rsid w:val="00860D2E"/>
    <w:pPr>
      <w:tabs>
        <w:tab w:val="clear" w:pos="340"/>
        <w:tab w:val="clear" w:pos="680"/>
        <w:tab w:val="clear" w:pos="1021"/>
        <w:tab w:val="clear" w:pos="1701"/>
        <w:tab w:val="clear" w:pos="2041"/>
        <w:tab w:val="clear" w:pos="2381"/>
      </w:tabs>
      <w:spacing w:before="68" w:line="270" w:lineRule="exact"/>
      <w:ind w:left="1361" w:hanging="1361"/>
    </w:pPr>
  </w:style>
  <w:style w:type="paragraph" w:styleId="Verzeichnis8">
    <w:name w:val="toc 8"/>
    <w:basedOn w:val="Verzeichnis7"/>
    <w:next w:val="Standard"/>
    <w:autoRedefine/>
    <w:uiPriority w:val="39"/>
    <w:unhideWhenUsed/>
    <w:rsid w:val="00860D2E"/>
    <w:pPr>
      <w:ind w:left="0" w:firstLine="0"/>
    </w:pPr>
  </w:style>
  <w:style w:type="paragraph" w:customStyle="1" w:styleId="BeweismittelverzeichnisTitel">
    <w:name w:val="Beweismittelverzeichnis_Titel"/>
    <w:basedOn w:val="Hyphenation"/>
    <w:uiPriority w:val="8"/>
    <w:rsid w:val="00807E5F"/>
    <w:pPr>
      <w:spacing w:before="580" w:after="135" w:line="270" w:lineRule="exact"/>
      <w:contextualSpacing/>
      <w:jc w:val="left"/>
    </w:pPr>
    <w:rPr>
      <w:rFonts w:asciiTheme="majorHAnsi" w:hAnsiTheme="majorHAnsi"/>
      <w:b/>
    </w:rPr>
  </w:style>
  <w:style w:type="numbering" w:customStyle="1" w:styleId="WPBeweismittelverzeichnisListe">
    <w:name w:val="WP_Beweismittelverzeichnis_Liste"/>
    <w:uiPriority w:val="99"/>
    <w:rsid w:val="00860D2E"/>
    <w:pPr>
      <w:numPr>
        <w:numId w:val="10"/>
      </w:numPr>
    </w:pPr>
  </w:style>
  <w:style w:type="paragraph" w:customStyle="1" w:styleId="GrundtextAbstandgross">
    <w:name w:val="Grundtext_Abstand_gross"/>
    <w:basedOn w:val="HyphenationAndSpacing"/>
    <w:next w:val="GrundtextAbstand"/>
    <w:uiPriority w:val="2"/>
    <w:qFormat/>
    <w:rsid w:val="0062438B"/>
    <w:pPr>
      <w:spacing w:before="300"/>
    </w:pPr>
  </w:style>
  <w:style w:type="paragraph" w:customStyle="1" w:styleId="Verfahrenwiederholen">
    <w:name w:val="Verfahren_wiederholen"/>
    <w:basedOn w:val="Hyphenation"/>
    <w:next w:val="GrundtextAbstand"/>
    <w:uiPriority w:val="8"/>
    <w:rsid w:val="00EB46E1"/>
    <w:pPr>
      <w:jc w:val="center"/>
    </w:pPr>
    <w:rPr>
      <w:rFonts w:asciiTheme="majorHAnsi" w:hAnsiTheme="majorHAnsi"/>
      <w:b/>
    </w:rPr>
  </w:style>
  <w:style w:type="paragraph" w:customStyle="1" w:styleId="Randziffer">
    <w:name w:val="Randziffer"/>
    <w:basedOn w:val="RandzifferAbstand"/>
    <w:next w:val="RandzifferAbstand"/>
    <w:uiPriority w:val="1"/>
    <w:qFormat/>
    <w:rsid w:val="006C1185"/>
    <w:pPr>
      <w:spacing w:before="0"/>
    </w:pPr>
  </w:style>
  <w:style w:type="paragraph" w:customStyle="1" w:styleId="RandzifferkursivAbstand">
    <w:name w:val="Randziffer_kursiv_Abstand"/>
    <w:basedOn w:val="RandzifferAbstand"/>
    <w:next w:val="RandzifferAbstand"/>
    <w:uiPriority w:val="1"/>
    <w:qFormat/>
    <w:rsid w:val="006C1185"/>
    <w:rPr>
      <w:i/>
    </w:rPr>
  </w:style>
  <w:style w:type="paragraph" w:customStyle="1" w:styleId="Randzifferkursiv">
    <w:name w:val="Randziffer_kursiv"/>
    <w:basedOn w:val="RandzifferAbstand"/>
    <w:next w:val="RandzifferAbstand"/>
    <w:uiPriority w:val="1"/>
    <w:qFormat/>
    <w:rsid w:val="006C1185"/>
    <w:pPr>
      <w:spacing w:before="0"/>
    </w:pPr>
    <w:rPr>
      <w:i/>
    </w:rPr>
  </w:style>
  <w:style w:type="paragraph" w:customStyle="1" w:styleId="Tabellentext">
    <w:name w:val="Tabellentext"/>
    <w:basedOn w:val="Hyphenation"/>
    <w:uiPriority w:val="1"/>
    <w:qFormat/>
    <w:rsid w:val="00015B98"/>
    <w:pPr>
      <w:spacing w:line="220" w:lineRule="atLeast"/>
      <w:jc w:val="left"/>
    </w:pPr>
    <w:rPr>
      <w:sz w:val="17"/>
    </w:rPr>
  </w:style>
  <w:style w:type="table" w:customStyle="1" w:styleId="WPTabelle">
    <w:name w:val="WP_Tabelle"/>
    <w:basedOn w:val="NormaleTabelle"/>
    <w:uiPriority w:val="99"/>
    <w:rsid w:val="00015B98"/>
    <w:pPr>
      <w:spacing w:line="220" w:lineRule="atLeast"/>
    </w:pPr>
    <w:rPr>
      <w:sz w:val="17"/>
    </w:rPr>
    <w:tblPr>
      <w:tblBorders>
        <w:bottom w:val="single" w:sz="2" w:space="0" w:color="auto"/>
        <w:insideH w:val="single" w:sz="2" w:space="0" w:color="auto"/>
      </w:tblBorders>
      <w:tblCellMar>
        <w:top w:w="51" w:type="dxa"/>
        <w:left w:w="0" w:type="dxa"/>
        <w:bottom w:w="62" w:type="dxa"/>
        <w:right w:w="120" w:type="dxa"/>
      </w:tblCellMar>
    </w:tblPr>
    <w:tblStylePr w:type="firstRow">
      <w:pPr>
        <w:wordWrap/>
        <w:spacing w:line="220" w:lineRule="atLeast"/>
        <w:jc w:val="left"/>
      </w:pPr>
      <w:rPr>
        <w:b/>
        <w:sz w:val="17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O">
    <w:name w:val="BO"/>
    <w:basedOn w:val="HyphenationAndSpacing"/>
    <w:next w:val="BeweismittelverzeichnisTitel"/>
    <w:uiPriority w:val="8"/>
    <w:rsid w:val="00DB1EE4"/>
    <w:pPr>
      <w:jc w:val="left"/>
    </w:pPr>
  </w:style>
  <w:style w:type="character" w:customStyle="1" w:styleId="BOText">
    <w:name w:val="BO_Text"/>
    <w:uiPriority w:val="1"/>
    <w:rsid w:val="00DB1EE4"/>
    <w:rPr>
      <w:b/>
      <w:i w:val="0"/>
    </w:rPr>
  </w:style>
  <w:style w:type="character" w:customStyle="1" w:styleId="BOAbschluss">
    <w:name w:val="BO_Abschluss"/>
    <w:uiPriority w:val="1"/>
    <w:rsid w:val="00A5177D"/>
    <w:rPr>
      <w:b/>
    </w:rPr>
  </w:style>
  <w:style w:type="paragraph" w:customStyle="1" w:styleId="BeweisLabel">
    <w:name w:val="Beweis_Label"/>
    <w:basedOn w:val="Hyphenation"/>
    <w:uiPriority w:val="8"/>
    <w:rsid w:val="00A5177D"/>
    <w:pPr>
      <w:jc w:val="right"/>
    </w:pPr>
    <w:rPr>
      <w:b/>
    </w:rPr>
  </w:style>
  <w:style w:type="paragraph" w:customStyle="1" w:styleId="BeweismittelverzeichnisBeilage">
    <w:name w:val="Beweismittelverzeichnis_Beilage"/>
    <w:basedOn w:val="Hyphenation"/>
    <w:uiPriority w:val="8"/>
    <w:rsid w:val="00860D2E"/>
    <w:pPr>
      <w:tabs>
        <w:tab w:val="clear" w:pos="340"/>
        <w:tab w:val="clear" w:pos="680"/>
        <w:tab w:val="clear" w:pos="1021"/>
        <w:tab w:val="clear" w:pos="1701"/>
        <w:tab w:val="clear" w:pos="2041"/>
        <w:tab w:val="clear" w:pos="2381"/>
      </w:tabs>
      <w:spacing w:before="68" w:line="270" w:lineRule="exact"/>
      <w:ind w:left="1361" w:hanging="1361"/>
    </w:pPr>
  </w:style>
  <w:style w:type="paragraph" w:customStyle="1" w:styleId="BeweismittelverzeichnisBeweismittel">
    <w:name w:val="Beweismittelverzeichnis_Beweismittel"/>
    <w:basedOn w:val="Hyphenation"/>
    <w:uiPriority w:val="8"/>
    <w:rsid w:val="00860D2E"/>
    <w:pPr>
      <w:numPr>
        <w:numId w:val="17"/>
      </w:numPr>
      <w:tabs>
        <w:tab w:val="clear" w:pos="680"/>
        <w:tab w:val="clear" w:pos="1021"/>
        <w:tab w:val="clear" w:pos="1701"/>
        <w:tab w:val="clear" w:pos="2041"/>
        <w:tab w:val="clear" w:pos="2381"/>
      </w:tabs>
      <w:spacing w:before="68" w:line="270" w:lineRule="exact"/>
    </w:pPr>
  </w:style>
  <w:style w:type="character" w:customStyle="1" w:styleId="VertragsbeilageDelimiter">
    <w:name w:val="VertragsbeilageDelimiter"/>
    <w:uiPriority w:val="1"/>
    <w:rsid w:val="00264489"/>
  </w:style>
  <w:style w:type="character" w:customStyle="1" w:styleId="VertragsbeilageFundstelle">
    <w:name w:val="VertragsbeilageFundstelle"/>
    <w:uiPriority w:val="1"/>
    <w:rsid w:val="00264489"/>
  </w:style>
  <w:style w:type="character" w:customStyle="1" w:styleId="VertragsbeilageText">
    <w:name w:val="VertragsbeilageText"/>
    <w:uiPriority w:val="1"/>
    <w:rsid w:val="00264489"/>
  </w:style>
  <w:style w:type="character" w:customStyle="1" w:styleId="VertragsbeilageDelimiterHidden">
    <w:name w:val="VertragsbeilageDelimiterHidden"/>
    <w:uiPriority w:val="1"/>
    <w:rsid w:val="00264489"/>
    <w:rPr>
      <w:vanish/>
    </w:rPr>
  </w:style>
  <w:style w:type="character" w:customStyle="1" w:styleId="VertragsbeilageFundstelleHidden">
    <w:name w:val="VertragsbeilageFundstelleHidden"/>
    <w:uiPriority w:val="1"/>
    <w:rsid w:val="00264489"/>
    <w:rPr>
      <w:vanish/>
    </w:rPr>
  </w:style>
  <w:style w:type="character" w:customStyle="1" w:styleId="VertragsbeilageNumber">
    <w:name w:val="VertragsbeilageNumber"/>
    <w:uiPriority w:val="1"/>
    <w:rsid w:val="0026448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F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FF4"/>
    <w:rPr>
      <w:rFonts w:ascii="Segoe UI" w:hAnsi="Segoe UI" w:cs="Segoe UI"/>
      <w:kern w:val="12"/>
      <w:sz w:val="18"/>
      <w:szCs w:val="18"/>
    </w:rPr>
  </w:style>
  <w:style w:type="paragraph" w:customStyle="1" w:styleId="BeweisDescription">
    <w:name w:val="Beweis_Description"/>
    <w:basedOn w:val="Grundtext"/>
    <w:uiPriority w:val="8"/>
    <w:rsid w:val="00055725"/>
    <w:pPr>
      <w:contextualSpacing/>
      <w:jc w:val="left"/>
    </w:pPr>
    <w:rPr>
      <w:lang w:val="de-DE"/>
    </w:rPr>
  </w:style>
  <w:style w:type="paragraph" w:styleId="Listenabsatz">
    <w:name w:val="List Paragraph"/>
    <w:basedOn w:val="Standard"/>
    <w:uiPriority w:val="34"/>
    <w:qFormat/>
    <w:rsid w:val="00352465"/>
    <w:pPr>
      <w:tabs>
        <w:tab w:val="clear" w:pos="340"/>
        <w:tab w:val="clear" w:pos="680"/>
        <w:tab w:val="clear" w:pos="1021"/>
        <w:tab w:val="clear" w:pos="1361"/>
        <w:tab w:val="clear" w:pos="1701"/>
        <w:tab w:val="clear" w:pos="2041"/>
        <w:tab w:val="clear" w:pos="2381"/>
      </w:tabs>
      <w:spacing w:line="240" w:lineRule="auto"/>
      <w:ind w:left="720"/>
      <w:contextualSpacing/>
      <w:jc w:val="left"/>
    </w:pPr>
    <w:rPr>
      <w:rFonts w:ascii="Source Sans Pro" w:eastAsia="Times New Roman" w:hAnsi="Source Sans Pro" w:cs="Times New Roman"/>
      <w:kern w:val="0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4867"/>
    <w:rPr>
      <w:rFonts w:asciiTheme="majorHAnsi" w:eastAsiaTheme="majorEastAsia" w:hAnsiTheme="majorHAnsi" w:cstheme="majorBidi"/>
      <w:color w:val="BD9300" w:themeColor="accent1" w:themeShade="BF"/>
      <w:kern w:val="1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Wicki_Farben">
      <a:dk1>
        <a:sysClr val="windowText" lastClr="000000"/>
      </a:dk1>
      <a:lt1>
        <a:sysClr val="window" lastClr="FFFFFF"/>
      </a:lt1>
      <a:dk2>
        <a:srgbClr val="616A6E"/>
      </a:dk2>
      <a:lt2>
        <a:srgbClr val="BEBEBE"/>
      </a:lt2>
      <a:accent1>
        <a:srgbClr val="FDC500"/>
      </a:accent1>
      <a:accent2>
        <a:srgbClr val="FD6E00"/>
      </a:accent2>
      <a:accent3>
        <a:srgbClr val="C80032"/>
      </a:accent3>
      <a:accent4>
        <a:srgbClr val="616A6E"/>
      </a:accent4>
      <a:accent5>
        <a:srgbClr val="184D9D"/>
      </a:accent5>
      <a:accent6>
        <a:srgbClr val="3A671A"/>
      </a:accent6>
      <a:hlink>
        <a:srgbClr val="000000"/>
      </a:hlink>
      <a:folHlink>
        <a:srgbClr val="000000"/>
      </a:folHlink>
    </a:clrScheme>
    <a:fontScheme name="Standard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eweise xmlns="http://octoiur.octobit.ch/bewei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1146-ED98-4913-9C2C-0C8CCE193FDE}">
  <ds:schemaRefs>
    <ds:schemaRef ds:uri="http://octoiur.octobit.ch/beweise"/>
  </ds:schemaRefs>
</ds:datastoreItem>
</file>

<file path=customXml/itemProps2.xml><?xml version="1.0" encoding="utf-8"?>
<ds:datastoreItem xmlns:ds="http://schemas.openxmlformats.org/officeDocument/2006/customXml" ds:itemID="{99BAA6CB-A335-4FB9-9060-009C9FA4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1458</Words>
  <Characters>9190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WPA_Leervorlage</vt:lpstr>
      <vt:lpstr>Wicki_Briefblatt</vt:lpstr>
    </vt:vector>
  </TitlesOfParts>
  <Company>Wicki Partners AG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WPA_Leervorlage</dc:title>
  <dc:subject/>
  <dc:creator>Balthasar Wicki | wickipartners.ch</dc:creator>
  <cp:keywords/>
  <dc:description/>
  <cp:lastModifiedBy>René Louis</cp:lastModifiedBy>
  <cp:revision>7</cp:revision>
  <cp:lastPrinted>2020-05-03T07:28:00Z</cp:lastPrinted>
  <dcterms:created xsi:type="dcterms:W3CDTF">2020-05-03T07:33:00Z</dcterms:created>
  <dcterms:modified xsi:type="dcterms:W3CDTF">2020-05-03T15:12:00Z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_Klassifizierung">
    <vt:lpwstr>Vertraulich</vt:lpwstr>
  </property>
  <property fmtid="{D5CDD505-2E9C-101B-9397-08002B2CF9AE}" pid="3" name="WP_Dokumentbezeichnung">
    <vt:lpwstr> </vt:lpwstr>
  </property>
  <property fmtid="{D5CDD505-2E9C-101B-9397-08002B2CF9AE}" pid="4" name="TemplateType">
    <vt:lpwstr>Octoiur</vt:lpwstr>
  </property>
  <property fmtid="{D5CDD505-2E9C-101B-9397-08002B2CF9AE}" pid="5" name="Lang2055InsertBO">
    <vt:lpwstr>Beilage </vt:lpwstr>
  </property>
  <property fmtid="{D5CDD505-2E9C-101B-9397-08002B2CF9AE}" pid="6" name="Lang2055InsertZeuge">
    <vt:lpwstr>Zeugnis</vt:lpwstr>
  </property>
  <property fmtid="{D5CDD505-2E9C-101B-9397-08002B2CF9AE}" pid="7" name="Lang2055InsertBeilage">
    <vt:lpwstr>Beilage </vt:lpwstr>
  </property>
  <property fmtid="{D5CDD505-2E9C-101B-9397-08002B2CF9AE}" pid="8" name="Lang2055InsertZeugenaussage">
    <vt:lpwstr>ZA </vt:lpwstr>
  </property>
  <property fmtid="{D5CDD505-2E9C-101B-9397-08002B2CF9AE}" pid="9" name="Lang1033InsertBO">
    <vt:lpwstr>Exhibit </vt:lpwstr>
  </property>
  <property fmtid="{D5CDD505-2E9C-101B-9397-08002B2CF9AE}" pid="10" name="Lang1033InsertZeuge">
    <vt:lpwstr>Witness </vt:lpwstr>
  </property>
  <property fmtid="{D5CDD505-2E9C-101B-9397-08002B2CF9AE}" pid="11" name="Lang1033InsertBeilage">
    <vt:lpwstr>Exhibit </vt:lpwstr>
  </property>
  <property fmtid="{D5CDD505-2E9C-101B-9397-08002B2CF9AE}" pid="12" name="Lang1033InsertZeugenaussage">
    <vt:lpwstr>WS </vt:lpwstr>
  </property>
  <property fmtid="{D5CDD505-2E9C-101B-9397-08002B2CF9AE}" pid="13" name="Lang0InsertBO">
    <vt:lpwstr>Beilage </vt:lpwstr>
  </property>
  <property fmtid="{D5CDD505-2E9C-101B-9397-08002B2CF9AE}" pid="14" name="Lang0InsertZeuge">
    <vt:lpwstr>Zeuge </vt:lpwstr>
  </property>
  <property fmtid="{D5CDD505-2E9C-101B-9397-08002B2CF9AE}" pid="15" name="Lang0InsertBeilage">
    <vt:lpwstr>Beilage </vt:lpwstr>
  </property>
  <property fmtid="{D5CDD505-2E9C-101B-9397-08002B2CF9AE}" pid="16" name="Lang0InsertZeugenaussage">
    <vt:lpwstr>ZA </vt:lpwstr>
  </property>
  <property fmtid="{D5CDD505-2E9C-101B-9397-08002B2CF9AE}" pid="17" name="Lang2055InsertRechtsmaterial">
    <vt:lpwstr>Beilage LEX-</vt:lpwstr>
  </property>
  <property fmtid="{D5CDD505-2E9C-101B-9397-08002B2CF9AE}" pid="18" name="Lang1033InsertRechtsmaterial">
    <vt:lpwstr>Exhibit LEX-</vt:lpwstr>
  </property>
  <property fmtid="{D5CDD505-2E9C-101B-9397-08002B2CF9AE}" pid="19" name="Lang0InsertRechtsmaterial">
    <vt:lpwstr>Beilage LEX-</vt:lpwstr>
  </property>
  <property fmtid="{D5CDD505-2E9C-101B-9397-08002B2CF9AE}" pid="20" name="Lang2055TitleBeweismittelverzeichnis">
    <vt:lpwstr>Beweismittelverzeichnis</vt:lpwstr>
  </property>
  <property fmtid="{D5CDD505-2E9C-101B-9397-08002B2CF9AE}" pid="21" name="Lang2055TitleBO">
    <vt:lpwstr>Urkunden</vt:lpwstr>
  </property>
  <property fmtid="{D5CDD505-2E9C-101B-9397-08002B2CF9AE}" pid="22" name="Lang2055TitleZeuge">
    <vt:lpwstr>Zeugnis</vt:lpwstr>
  </property>
  <property fmtid="{D5CDD505-2E9C-101B-9397-08002B2CF9AE}" pid="23" name="Lang2055TitleBeilage">
    <vt:lpwstr>Beilagen</vt:lpwstr>
  </property>
  <property fmtid="{D5CDD505-2E9C-101B-9397-08002B2CF9AE}" pid="24" name="Lang2055TitleRechtsmaterial">
    <vt:lpwstr>Rechtsmaterialien</vt:lpwstr>
  </property>
  <property fmtid="{D5CDD505-2E9C-101B-9397-08002B2CF9AE}" pid="25" name="Lang2055TitleZeugenaussage">
    <vt:lpwstr>Zeugenaussagen</vt:lpwstr>
  </property>
  <property fmtid="{D5CDD505-2E9C-101B-9397-08002B2CF9AE}" pid="26" name="Lang0TitleBeweismittelverzeichnis">
    <vt:lpwstr>Beweismittelverzeichnis</vt:lpwstr>
  </property>
  <property fmtid="{D5CDD505-2E9C-101B-9397-08002B2CF9AE}" pid="27" name="Lang0TitleBO">
    <vt:lpwstr>Urkunden</vt:lpwstr>
  </property>
  <property fmtid="{D5CDD505-2E9C-101B-9397-08002B2CF9AE}" pid="28" name="Lang0TitleZeuge">
    <vt:lpwstr>Zeugen</vt:lpwstr>
  </property>
  <property fmtid="{D5CDD505-2E9C-101B-9397-08002B2CF9AE}" pid="29" name="Lang0TitleBeilage">
    <vt:lpwstr>Beilagen</vt:lpwstr>
  </property>
  <property fmtid="{D5CDD505-2E9C-101B-9397-08002B2CF9AE}" pid="30" name="Lang0TitleRechtsmaterial">
    <vt:lpwstr>Rechtsmaterialien</vt:lpwstr>
  </property>
  <property fmtid="{D5CDD505-2E9C-101B-9397-08002B2CF9AE}" pid="31" name="Lang0TitleZeugenaussage">
    <vt:lpwstr>Zeugenaussagen</vt:lpwstr>
  </property>
  <property fmtid="{D5CDD505-2E9C-101B-9397-08002B2CF9AE}" pid="32" name="Lang1033TitleBeweismittelverzeichnis">
    <vt:lpwstr>Index of Exhibits</vt:lpwstr>
  </property>
  <property fmtid="{D5CDD505-2E9C-101B-9397-08002B2CF9AE}" pid="33" name="Lang1033TitleBO">
    <vt:lpwstr>Exhibits</vt:lpwstr>
  </property>
  <property fmtid="{D5CDD505-2E9C-101B-9397-08002B2CF9AE}" pid="34" name="Lang1033TitleZeuge">
    <vt:lpwstr>Witnesses</vt:lpwstr>
  </property>
  <property fmtid="{D5CDD505-2E9C-101B-9397-08002B2CF9AE}" pid="35" name="Lang1033TitleBeilage">
    <vt:lpwstr>Exhibits</vt:lpwstr>
  </property>
  <property fmtid="{D5CDD505-2E9C-101B-9397-08002B2CF9AE}" pid="36" name="Lang1033TitleRechtsmaterial">
    <vt:lpwstr>Legal Authorities</vt:lpwstr>
  </property>
  <property fmtid="{D5CDD505-2E9C-101B-9397-08002B2CF9AE}" pid="37" name="Lang1033TitleZeugenaussage">
    <vt:lpwstr>Witness Statements</vt:lpwstr>
  </property>
  <property fmtid="{D5CDD505-2E9C-101B-9397-08002B2CF9AE}" pid="38" name="Lang2055BOText">
    <vt:lpwstr>BO</vt:lpwstr>
  </property>
  <property fmtid="{D5CDD505-2E9C-101B-9397-08002B2CF9AE}" pid="39" name="BOAbschluss">
    <vt:lpwstr/>
  </property>
  <property fmtid="{D5CDD505-2E9C-101B-9397-08002B2CF9AE}" pid="40" name="Lang1033BOText">
    <vt:lpwstr>Evid.</vt:lpwstr>
  </property>
  <property fmtid="{D5CDD505-2E9C-101B-9397-08002B2CF9AE}" pid="41" name="Lang0BOText">
    <vt:lpwstr>BO</vt:lpwstr>
  </property>
  <property fmtid="{D5CDD505-2E9C-101B-9397-08002B2CF9AE}" pid="42" name="Lang2055InsertAugenschein">
    <vt:lpwstr>Augenschein</vt:lpwstr>
  </property>
  <property fmtid="{D5CDD505-2E9C-101B-9397-08002B2CF9AE}" pid="43" name="Lang2055InsertGutachten">
    <vt:lpwstr>Gutachten</vt:lpwstr>
  </property>
  <property fmtid="{D5CDD505-2E9C-101B-9397-08002B2CF9AE}" pid="44" name="Lang2055InsertSchriftlicheAuskunft">
    <vt:lpwstr>Schriftliche Auskunft</vt:lpwstr>
  </property>
  <property fmtid="{D5CDD505-2E9C-101B-9397-08002B2CF9AE}" pid="45" name="Lang2055InsertParteibefragung">
    <vt:lpwstr>Parteibefragung</vt:lpwstr>
  </property>
  <property fmtid="{D5CDD505-2E9C-101B-9397-08002B2CF9AE}" pid="46" name="Lang2055InsertBeweisaussage">
    <vt:lpwstr>Beweisaussage</vt:lpwstr>
  </property>
  <property fmtid="{D5CDD505-2E9C-101B-9397-08002B2CF9AE}" pid="47" name="Lang2055InsertEdition">
    <vt:lpwstr>Edition</vt:lpwstr>
  </property>
  <property fmtid="{D5CDD505-2E9C-101B-9397-08002B2CF9AE}" pid="48" name="Lang2055InsertGegnerischeBeilage">
    <vt:lpwstr>Gegnerische Beilage</vt:lpwstr>
  </property>
  <property fmtid="{D5CDD505-2E9C-101B-9397-08002B2CF9AE}" pid="49" name="Lang2055TitleAugenschein">
    <vt:lpwstr>Augenschein</vt:lpwstr>
  </property>
  <property fmtid="{D5CDD505-2E9C-101B-9397-08002B2CF9AE}" pid="50" name="Lang2055TitleGutachten">
    <vt:lpwstr>Gutachten</vt:lpwstr>
  </property>
  <property fmtid="{D5CDD505-2E9C-101B-9397-08002B2CF9AE}" pid="51" name="Lang2055TitleSchriftlicheAuskunft">
    <vt:lpwstr>Schriftliche Auskunft</vt:lpwstr>
  </property>
  <property fmtid="{D5CDD505-2E9C-101B-9397-08002B2CF9AE}" pid="52" name="Lang2055TitleParteibefragung">
    <vt:lpwstr>Parteibefragung</vt:lpwstr>
  </property>
  <property fmtid="{D5CDD505-2E9C-101B-9397-08002B2CF9AE}" pid="53" name="Lang2055TitleBeweisaussage">
    <vt:lpwstr>Beweisaussage</vt:lpwstr>
  </property>
  <property fmtid="{D5CDD505-2E9C-101B-9397-08002B2CF9AE}" pid="54" name="Lang2055TitleEdition">
    <vt:lpwstr>Edition</vt:lpwstr>
  </property>
  <property fmtid="{D5CDD505-2E9C-101B-9397-08002B2CF9AE}" pid="55" name="Lang2055TitleGegnerischeBeilage">
    <vt:lpwstr>Gegnerische Beilagen</vt:lpwstr>
  </property>
  <property fmtid="{D5CDD505-2E9C-101B-9397-08002B2CF9AE}" pid="56" name="Lang2055InsertZeugnis">
    <vt:lpwstr>Zeugnis</vt:lpwstr>
  </property>
  <property fmtid="{D5CDD505-2E9C-101B-9397-08002B2CF9AE}" pid="57" name="Lang2055TitleZeugnis">
    <vt:lpwstr>Zeugnis</vt:lpwstr>
  </property>
  <property fmtid="{D5CDD505-2E9C-101B-9397-08002B2CF9AE}" pid="58" name="Lang1033InsertZeugnis">
    <vt:lpwstr>E Zeugnis</vt:lpwstr>
  </property>
  <property fmtid="{D5CDD505-2E9C-101B-9397-08002B2CF9AE}" pid="59" name="Lang1033InsertAugenschein">
    <vt:lpwstr>E Augenschein</vt:lpwstr>
  </property>
  <property fmtid="{D5CDD505-2E9C-101B-9397-08002B2CF9AE}" pid="60" name="Lang1033InsertGutachten">
    <vt:lpwstr>E Gutachten</vt:lpwstr>
  </property>
  <property fmtid="{D5CDD505-2E9C-101B-9397-08002B2CF9AE}" pid="61" name="Lang1033InsertSchriftlicheAuskunft">
    <vt:lpwstr>E Schriftliche Auskunft</vt:lpwstr>
  </property>
  <property fmtid="{D5CDD505-2E9C-101B-9397-08002B2CF9AE}" pid="62" name="Lang1033InsertParteibefragung">
    <vt:lpwstr>E Parteibefragung</vt:lpwstr>
  </property>
  <property fmtid="{D5CDD505-2E9C-101B-9397-08002B2CF9AE}" pid="63" name="Lang1033InsertBeweisaussage">
    <vt:lpwstr>E Beweisaussage</vt:lpwstr>
  </property>
  <property fmtid="{D5CDD505-2E9C-101B-9397-08002B2CF9AE}" pid="64" name="Lang1033InsertEdition">
    <vt:lpwstr>E Edition</vt:lpwstr>
  </property>
  <property fmtid="{D5CDD505-2E9C-101B-9397-08002B2CF9AE}" pid="65" name="Lang1033InsertGegnerischeBeilage">
    <vt:lpwstr>E Gegnerische Beilagen</vt:lpwstr>
  </property>
  <property fmtid="{D5CDD505-2E9C-101B-9397-08002B2CF9AE}" pid="66" name="Lang1033TitleZeugnis">
    <vt:lpwstr>E Zeugnis</vt:lpwstr>
  </property>
  <property fmtid="{D5CDD505-2E9C-101B-9397-08002B2CF9AE}" pid="67" name="Lang1033TitleAugenschein">
    <vt:lpwstr>E Augenschein</vt:lpwstr>
  </property>
  <property fmtid="{D5CDD505-2E9C-101B-9397-08002B2CF9AE}" pid="68" name="Lang1033TitleGutachten">
    <vt:lpwstr>E Gutachten</vt:lpwstr>
  </property>
  <property fmtid="{D5CDD505-2E9C-101B-9397-08002B2CF9AE}" pid="69" name="Lang1033TitleSchriftlicheAuskunft">
    <vt:lpwstr>E Schriftliche Auskunft</vt:lpwstr>
  </property>
  <property fmtid="{D5CDD505-2E9C-101B-9397-08002B2CF9AE}" pid="70" name="Lang1033TitleParteibefragung">
    <vt:lpwstr>E Parteibefragung</vt:lpwstr>
  </property>
  <property fmtid="{D5CDD505-2E9C-101B-9397-08002B2CF9AE}" pid="71" name="Lang1033TitleBeweisaussage">
    <vt:lpwstr>E Beweisaussage</vt:lpwstr>
  </property>
  <property fmtid="{D5CDD505-2E9C-101B-9397-08002B2CF9AE}" pid="72" name="Lang1033TitleEdition">
    <vt:lpwstr>E Edition</vt:lpwstr>
  </property>
  <property fmtid="{D5CDD505-2E9C-101B-9397-08002B2CF9AE}" pid="73" name="Lang1033TitleGegnerischeBeilage">
    <vt:lpwstr>E Gegnerische Beilagen</vt:lpwstr>
  </property>
  <property fmtid="{D5CDD505-2E9C-101B-9397-08002B2CF9AE}" pid="74" name="DocumentOwner">
    <vt:lpwstr>Wicki Partners</vt:lpwstr>
  </property>
  <property fmtid="{D5CDD505-2E9C-101B-9397-08002B2CF9AE}" pid="75" name="Version">
    <vt:lpwstr>1</vt:lpwstr>
  </property>
  <property fmtid="{D5CDD505-2E9C-101B-9397-08002B2CF9AE}" pid="76" name="Lang2055InsertZeugeAr">
    <vt:lpwstr>Zeugnis</vt:lpwstr>
  </property>
  <property fmtid="{D5CDD505-2E9C-101B-9397-08002B2CF9AE}" pid="77" name="Lang2055InsertSachverstaendigenZeugnis">
    <vt:lpwstr>Sachverständigenzeugnis</vt:lpwstr>
  </property>
  <property fmtid="{D5CDD505-2E9C-101B-9397-08002B2CF9AE}" pid="78" name="Lang2055InsertAugenscheinAr">
    <vt:lpwstr>Augenschein</vt:lpwstr>
  </property>
  <property fmtid="{D5CDD505-2E9C-101B-9397-08002B2CF9AE}" pid="79" name="Lang2055InsertGutachtenAr">
    <vt:lpwstr>Gutachten</vt:lpwstr>
  </property>
  <property fmtid="{D5CDD505-2E9C-101B-9397-08002B2CF9AE}" pid="80" name="Lang2055InsertEditionAr">
    <vt:lpwstr>Edition</vt:lpwstr>
  </property>
  <property fmtid="{D5CDD505-2E9C-101B-9397-08002B2CF9AE}" pid="81" name="Lang2055TitleZeugeAr">
    <vt:lpwstr>Zeugen</vt:lpwstr>
  </property>
  <property fmtid="{D5CDD505-2E9C-101B-9397-08002B2CF9AE}" pid="82" name="Lang2055TitleSachverstaendigenZeugnis">
    <vt:lpwstr>Sachverständigenzeugnis</vt:lpwstr>
  </property>
  <property fmtid="{D5CDD505-2E9C-101B-9397-08002B2CF9AE}" pid="83" name="Lang2055TitleAugenscheinAr">
    <vt:lpwstr>Augenschein</vt:lpwstr>
  </property>
  <property fmtid="{D5CDD505-2E9C-101B-9397-08002B2CF9AE}" pid="84" name="Lang2055TitleGutachtenAr">
    <vt:lpwstr>Gutachten</vt:lpwstr>
  </property>
  <property fmtid="{D5CDD505-2E9C-101B-9397-08002B2CF9AE}" pid="85" name="Lang2055TitleEditionAr">
    <vt:lpwstr>Edition</vt:lpwstr>
  </property>
  <property fmtid="{D5CDD505-2E9C-101B-9397-08002B2CF9AE}" pid="86" name="Lang1033InsertZeugeAr">
    <vt:lpwstr>Witness</vt:lpwstr>
  </property>
  <property fmtid="{D5CDD505-2E9C-101B-9397-08002B2CF9AE}" pid="87" name="Lang1033InsertSachverstaendigenZeugnis">
    <vt:lpwstr>Expert Witness</vt:lpwstr>
  </property>
  <property fmtid="{D5CDD505-2E9C-101B-9397-08002B2CF9AE}" pid="88" name="Lang1033InsertAugenscheinAr">
    <vt:lpwstr>Inspection</vt:lpwstr>
  </property>
  <property fmtid="{D5CDD505-2E9C-101B-9397-08002B2CF9AE}" pid="89" name="Lang1033InsertGutachtenAr">
    <vt:lpwstr>Expert Report</vt:lpwstr>
  </property>
  <property fmtid="{D5CDD505-2E9C-101B-9397-08002B2CF9AE}" pid="90" name="Lang1033InsertEditionAr">
    <vt:lpwstr>Production Request</vt:lpwstr>
  </property>
  <property fmtid="{D5CDD505-2E9C-101B-9397-08002B2CF9AE}" pid="91" name="Lang1033TitleZeugeAr">
    <vt:lpwstr>Witnesses</vt:lpwstr>
  </property>
  <property fmtid="{D5CDD505-2E9C-101B-9397-08002B2CF9AE}" pid="92" name="Lang1033TitleSachverstaendigenZeugnis">
    <vt:lpwstr>Expert Witness</vt:lpwstr>
  </property>
  <property fmtid="{D5CDD505-2E9C-101B-9397-08002B2CF9AE}" pid="93" name="Lang1033TitleAugenscheinAr">
    <vt:lpwstr>Inspection</vt:lpwstr>
  </property>
  <property fmtid="{D5CDD505-2E9C-101B-9397-08002B2CF9AE}" pid="94" name="Lang1033TitleGutachtenAr">
    <vt:lpwstr>Expert Report</vt:lpwstr>
  </property>
  <property fmtid="{D5CDD505-2E9C-101B-9397-08002B2CF9AE}" pid="95" name="Lang1033TitleEditionAr">
    <vt:lpwstr>Production Request</vt:lpwstr>
  </property>
  <property fmtid="{D5CDD505-2E9C-101B-9397-08002B2CF9AE}" pid="96" name="Logo">
    <vt:lpwstr>InsertLogo</vt:lpwstr>
  </property>
  <property fmtid="{D5CDD505-2E9C-101B-9397-08002B2CF9AE}" pid="97" name="Lang4108BOText">
    <vt:lpwstr>Pr.</vt:lpwstr>
  </property>
  <property fmtid="{D5CDD505-2E9C-101B-9397-08002B2CF9AE}" pid="98" name="Lang4108InsertBO">
    <vt:lpwstr>Pièce </vt:lpwstr>
  </property>
  <property fmtid="{D5CDD505-2E9C-101B-9397-08002B2CF9AE}" pid="99" name="Lang4108InsertZeuge">
    <vt:lpwstr>Témoignage</vt:lpwstr>
  </property>
  <property fmtid="{D5CDD505-2E9C-101B-9397-08002B2CF9AE}" pid="100" name="Lang4108InsertAugenschein">
    <vt:lpwstr>Inspection</vt:lpwstr>
  </property>
  <property fmtid="{D5CDD505-2E9C-101B-9397-08002B2CF9AE}" pid="101" name="Lang4108InsertGutachten">
    <vt:lpwstr>Expertise</vt:lpwstr>
  </property>
  <property fmtid="{D5CDD505-2E9C-101B-9397-08002B2CF9AE}" pid="102" name="Lang4108InsertSchriftlicheAuskunft">
    <vt:lpwstr>Renseignement écrit</vt:lpwstr>
  </property>
  <property fmtid="{D5CDD505-2E9C-101B-9397-08002B2CF9AE}" pid="103" name="Lang4108InsertParteibefragung">
    <vt:lpwstr>Interrogatoire des parties</vt:lpwstr>
  </property>
  <property fmtid="{D5CDD505-2E9C-101B-9397-08002B2CF9AE}" pid="104" name="Lang4108InsertBeweisaussage">
    <vt:lpwstr>Déposition des parties</vt:lpwstr>
  </property>
  <property fmtid="{D5CDD505-2E9C-101B-9397-08002B2CF9AE}" pid="105" name="Lang4108InsertEdition">
    <vt:lpwstr>Réquisition de production</vt:lpwstr>
  </property>
  <property fmtid="{D5CDD505-2E9C-101B-9397-08002B2CF9AE}" pid="106" name="Lang4108InsertGegnerischeBeilage">
    <vt:lpwstr>Pièce de la contrepartie</vt:lpwstr>
  </property>
  <property fmtid="{D5CDD505-2E9C-101B-9397-08002B2CF9AE}" pid="107" name="Lang4108InsertBeilage">
    <vt:lpwstr/>
  </property>
  <property fmtid="{D5CDD505-2E9C-101B-9397-08002B2CF9AE}" pid="108" name="Lang4108InsertRechtsmaterial">
    <vt:lpwstr/>
  </property>
  <property fmtid="{D5CDD505-2E9C-101B-9397-08002B2CF9AE}" pid="109" name="Lang4108InsertZeugenaussage">
    <vt:lpwstr/>
  </property>
  <property fmtid="{D5CDD505-2E9C-101B-9397-08002B2CF9AE}" pid="110" name="Lang4108InsertZeugeAr">
    <vt:lpwstr/>
  </property>
  <property fmtid="{D5CDD505-2E9C-101B-9397-08002B2CF9AE}" pid="111" name="Lang4108InsertSachverstaendigenZeugnis">
    <vt:lpwstr/>
  </property>
  <property fmtid="{D5CDD505-2E9C-101B-9397-08002B2CF9AE}" pid="112" name="Lang4108InsertAugenscheinAr">
    <vt:lpwstr/>
  </property>
  <property fmtid="{D5CDD505-2E9C-101B-9397-08002B2CF9AE}" pid="113" name="Lang4108InsertGutachtenAr">
    <vt:lpwstr/>
  </property>
  <property fmtid="{D5CDD505-2E9C-101B-9397-08002B2CF9AE}" pid="114" name="Lang4108InsertEditionAr">
    <vt:lpwstr/>
  </property>
  <property fmtid="{D5CDD505-2E9C-101B-9397-08002B2CF9AE}" pid="115" name="Lang4108TitleBO">
    <vt:lpwstr>Pièces</vt:lpwstr>
  </property>
  <property fmtid="{D5CDD505-2E9C-101B-9397-08002B2CF9AE}" pid="116" name="Lang4108TitleZeuge">
    <vt:lpwstr>Témoignages</vt:lpwstr>
  </property>
  <property fmtid="{D5CDD505-2E9C-101B-9397-08002B2CF9AE}" pid="117" name="Lang4108TitleAugenschein">
    <vt:lpwstr>Inspection</vt:lpwstr>
  </property>
  <property fmtid="{D5CDD505-2E9C-101B-9397-08002B2CF9AE}" pid="118" name="Lang4108TitleGutachten">
    <vt:lpwstr>Expertise</vt:lpwstr>
  </property>
  <property fmtid="{D5CDD505-2E9C-101B-9397-08002B2CF9AE}" pid="119" name="Lang4108TitleSchriftlicheAuskunft">
    <vt:lpwstr>Renseignement écrit</vt:lpwstr>
  </property>
  <property fmtid="{D5CDD505-2E9C-101B-9397-08002B2CF9AE}" pid="120" name="Lang4108TitleParteibefragung">
    <vt:lpwstr>Interrogatoire des parties</vt:lpwstr>
  </property>
  <property fmtid="{D5CDD505-2E9C-101B-9397-08002B2CF9AE}" pid="121" name="Lang4108TitleBeweisaussage">
    <vt:lpwstr>Déposition des parties</vt:lpwstr>
  </property>
  <property fmtid="{D5CDD505-2E9C-101B-9397-08002B2CF9AE}" pid="122" name="Lang4108TitleEdition">
    <vt:lpwstr>Réquisition de production</vt:lpwstr>
  </property>
  <property fmtid="{D5CDD505-2E9C-101B-9397-08002B2CF9AE}" pid="123" name="Lang4108TitleGegnerischeBeilage">
    <vt:lpwstr>Pièces de la contrepartie</vt:lpwstr>
  </property>
  <property fmtid="{D5CDD505-2E9C-101B-9397-08002B2CF9AE}" pid="124" name="Lang4108TitleBeilage">
    <vt:lpwstr/>
  </property>
  <property fmtid="{D5CDD505-2E9C-101B-9397-08002B2CF9AE}" pid="125" name="Lang4108TitleRechtsmaterial">
    <vt:lpwstr/>
  </property>
  <property fmtid="{D5CDD505-2E9C-101B-9397-08002B2CF9AE}" pid="126" name="Lang4108TitleZeugenaussage">
    <vt:lpwstr/>
  </property>
  <property fmtid="{D5CDD505-2E9C-101B-9397-08002B2CF9AE}" pid="127" name="Lang4108TitleZeugeAr">
    <vt:lpwstr/>
  </property>
  <property fmtid="{D5CDD505-2E9C-101B-9397-08002B2CF9AE}" pid="128" name="Lang4108TitleSachverstaendigenZeugnis">
    <vt:lpwstr/>
  </property>
  <property fmtid="{D5CDD505-2E9C-101B-9397-08002B2CF9AE}" pid="129" name="Lang4108TitleAugenscheinAr">
    <vt:lpwstr/>
  </property>
  <property fmtid="{D5CDD505-2E9C-101B-9397-08002B2CF9AE}" pid="130" name="Lang4108TitleGutachtenAr">
    <vt:lpwstr/>
  </property>
  <property fmtid="{D5CDD505-2E9C-101B-9397-08002B2CF9AE}" pid="131" name="Lang4108TitleEditionAr">
    <vt:lpwstr/>
  </property>
  <property fmtid="{D5CDD505-2E9C-101B-9397-08002B2CF9AE}" pid="132" name="Lang4108TitleBeweismittelverzeichnis">
    <vt:lpwstr>Bordereau des moyens de preuve</vt:lpwstr>
  </property>
  <property fmtid="{D5CDD505-2E9C-101B-9397-08002B2CF9AE}" pid="133" name="Lang1036BOText">
    <vt:lpwstr>Preuve</vt:lpwstr>
  </property>
  <property fmtid="{D5CDD505-2E9C-101B-9397-08002B2CF9AE}" pid="134" name="Lang1036InsertBO">
    <vt:lpwstr>Pièce </vt:lpwstr>
  </property>
  <property fmtid="{D5CDD505-2E9C-101B-9397-08002B2CF9AE}" pid="135" name="Lang1036InsertZeuge">
    <vt:lpwstr>Témoignage</vt:lpwstr>
  </property>
  <property fmtid="{D5CDD505-2E9C-101B-9397-08002B2CF9AE}" pid="136" name="Lang1036InsertAugenschein">
    <vt:lpwstr>Inspection</vt:lpwstr>
  </property>
  <property fmtid="{D5CDD505-2E9C-101B-9397-08002B2CF9AE}" pid="137" name="Lang1036InsertGutachten">
    <vt:lpwstr>Expertise</vt:lpwstr>
  </property>
  <property fmtid="{D5CDD505-2E9C-101B-9397-08002B2CF9AE}" pid="138" name="Lang1036InsertSchriftlicheAuskunft">
    <vt:lpwstr>Renseignement écrit</vt:lpwstr>
  </property>
  <property fmtid="{D5CDD505-2E9C-101B-9397-08002B2CF9AE}" pid="139" name="Lang1036InsertParteibefragung">
    <vt:lpwstr>Interrogatoire des parties</vt:lpwstr>
  </property>
  <property fmtid="{D5CDD505-2E9C-101B-9397-08002B2CF9AE}" pid="140" name="Lang1036InsertBeweisaussage">
    <vt:lpwstr>Déposition des parties</vt:lpwstr>
  </property>
  <property fmtid="{D5CDD505-2E9C-101B-9397-08002B2CF9AE}" pid="141" name="Lang1036InsertEdition">
    <vt:lpwstr>Réquisition de production</vt:lpwstr>
  </property>
  <property fmtid="{D5CDD505-2E9C-101B-9397-08002B2CF9AE}" pid="142" name="Lang1036InsertGegnerischeBeilage">
    <vt:lpwstr>Pièce de la contrepartie</vt:lpwstr>
  </property>
  <property fmtid="{D5CDD505-2E9C-101B-9397-08002B2CF9AE}" pid="143" name="Lang1036InsertBeilage">
    <vt:lpwstr/>
  </property>
  <property fmtid="{D5CDD505-2E9C-101B-9397-08002B2CF9AE}" pid="144" name="Lang1036InsertRechtsmaterial">
    <vt:lpwstr/>
  </property>
  <property fmtid="{D5CDD505-2E9C-101B-9397-08002B2CF9AE}" pid="145" name="Lang1036InsertZeugenaussage">
    <vt:lpwstr/>
  </property>
  <property fmtid="{D5CDD505-2E9C-101B-9397-08002B2CF9AE}" pid="146" name="Lang1036InsertZeugeAr">
    <vt:lpwstr/>
  </property>
  <property fmtid="{D5CDD505-2E9C-101B-9397-08002B2CF9AE}" pid="147" name="Lang1036InsertSachverstaendigenZeugnis">
    <vt:lpwstr/>
  </property>
  <property fmtid="{D5CDD505-2E9C-101B-9397-08002B2CF9AE}" pid="148" name="Lang1036InsertAugenscheinAr">
    <vt:lpwstr/>
  </property>
  <property fmtid="{D5CDD505-2E9C-101B-9397-08002B2CF9AE}" pid="149" name="Lang1036InsertGutachtenAr">
    <vt:lpwstr/>
  </property>
  <property fmtid="{D5CDD505-2E9C-101B-9397-08002B2CF9AE}" pid="150" name="Lang1036InsertEditionAr">
    <vt:lpwstr/>
  </property>
  <property fmtid="{D5CDD505-2E9C-101B-9397-08002B2CF9AE}" pid="151" name="Lang1036TitleBO">
    <vt:lpwstr>Pièces</vt:lpwstr>
  </property>
  <property fmtid="{D5CDD505-2E9C-101B-9397-08002B2CF9AE}" pid="152" name="Lang1036TitleZeuge">
    <vt:lpwstr>Témoignage</vt:lpwstr>
  </property>
  <property fmtid="{D5CDD505-2E9C-101B-9397-08002B2CF9AE}" pid="153" name="Lang1036TitleAugenschein">
    <vt:lpwstr>Inspection</vt:lpwstr>
  </property>
  <property fmtid="{D5CDD505-2E9C-101B-9397-08002B2CF9AE}" pid="154" name="Lang1036TitleGutachten">
    <vt:lpwstr>Expertise</vt:lpwstr>
  </property>
  <property fmtid="{D5CDD505-2E9C-101B-9397-08002B2CF9AE}" pid="155" name="Lang1036TitleSchriftlicheAuskunft">
    <vt:lpwstr>Renseignement écrit</vt:lpwstr>
  </property>
  <property fmtid="{D5CDD505-2E9C-101B-9397-08002B2CF9AE}" pid="156" name="Lang1036TitleParteibefragung">
    <vt:lpwstr>Interrogatoire des parties</vt:lpwstr>
  </property>
  <property fmtid="{D5CDD505-2E9C-101B-9397-08002B2CF9AE}" pid="157" name="Lang1036TitleBeweisaussage">
    <vt:lpwstr>Déposition des parties</vt:lpwstr>
  </property>
  <property fmtid="{D5CDD505-2E9C-101B-9397-08002B2CF9AE}" pid="158" name="Lang1036TitleEdition">
    <vt:lpwstr>Réquisition de production</vt:lpwstr>
  </property>
  <property fmtid="{D5CDD505-2E9C-101B-9397-08002B2CF9AE}" pid="159" name="Lang1036TitleGegnerischeBeilage">
    <vt:lpwstr>Pièces de la contrepartie</vt:lpwstr>
  </property>
  <property fmtid="{D5CDD505-2E9C-101B-9397-08002B2CF9AE}" pid="160" name="Lang1036TitleBeilage">
    <vt:lpwstr/>
  </property>
  <property fmtid="{D5CDD505-2E9C-101B-9397-08002B2CF9AE}" pid="161" name="Lang1036TitleRechtsmaterial">
    <vt:lpwstr/>
  </property>
  <property fmtid="{D5CDD505-2E9C-101B-9397-08002B2CF9AE}" pid="162" name="Lang1036TitleZeugenaussage">
    <vt:lpwstr/>
  </property>
  <property fmtid="{D5CDD505-2E9C-101B-9397-08002B2CF9AE}" pid="163" name="Lang1036TitleZeugeAr">
    <vt:lpwstr/>
  </property>
  <property fmtid="{D5CDD505-2E9C-101B-9397-08002B2CF9AE}" pid="164" name="Lang1036TitleSachverstaendigenZeugnis">
    <vt:lpwstr/>
  </property>
  <property fmtid="{D5CDD505-2E9C-101B-9397-08002B2CF9AE}" pid="165" name="Lang1036TitleAugenscheinAr">
    <vt:lpwstr/>
  </property>
  <property fmtid="{D5CDD505-2E9C-101B-9397-08002B2CF9AE}" pid="166" name="Lang1036TitleGutachtenAr">
    <vt:lpwstr/>
  </property>
  <property fmtid="{D5CDD505-2E9C-101B-9397-08002B2CF9AE}" pid="167" name="Lang1036TitleEditionAr">
    <vt:lpwstr/>
  </property>
  <property fmtid="{D5CDD505-2E9C-101B-9397-08002B2CF9AE}" pid="168" name="Lang1036TitleBeweismittelverzeichnis">
    <vt:lpwstr>Bordereau des moyens de preuve</vt:lpwstr>
  </property>
  <property fmtid="{D5CDD505-2E9C-101B-9397-08002B2CF9AE}" pid="169" name="VertragsbeilageDelimiter">
    <vt:lpwstr>, </vt:lpwstr>
  </property>
  <property fmtid="{D5CDD505-2E9C-101B-9397-08002B2CF9AE}" pid="170" name="VertragsbeilageSetTextFirst">
    <vt:lpwstr>false</vt:lpwstr>
  </property>
  <property fmtid="{D5CDD505-2E9C-101B-9397-08002B2CF9AE}" pid="171" name="BracketLeft">
    <vt:lpwstr/>
  </property>
  <property fmtid="{D5CDD505-2E9C-101B-9397-08002B2CF9AE}" pid="172" name="BracketRight">
    <vt:lpwstr/>
  </property>
  <property fmtid="{D5CDD505-2E9C-101B-9397-08002B2CF9AE}" pid="173" name="VertragsbeilageHideText">
    <vt:lpwstr>false</vt:lpwstr>
  </property>
  <property fmtid="{D5CDD505-2E9C-101B-9397-08002B2CF9AE}" pid="174" name="Lang2055InsertVollmacht">
    <vt:lpwstr>Vollmacht </vt:lpwstr>
  </property>
  <property fmtid="{D5CDD505-2E9C-101B-9397-08002B2CF9AE}" pid="175" name="Lang2055InsertVollmachtAr">
    <vt:lpwstr>Vollmacht </vt:lpwstr>
  </property>
  <property fmtid="{D5CDD505-2E9C-101B-9397-08002B2CF9AE}" pid="176" name="Lang2055TitleVollmacht">
    <vt:lpwstr>Vollmachten</vt:lpwstr>
  </property>
  <property fmtid="{D5CDD505-2E9C-101B-9397-08002B2CF9AE}" pid="177" name="Lang2055TitleBOM">
    <vt:lpwstr>Weitere Beilagen</vt:lpwstr>
  </property>
  <property fmtid="{D5CDD505-2E9C-101B-9397-08002B2CF9AE}" pid="178" name="Lang2055TitleVollmachtAr">
    <vt:lpwstr>Vollmachten</vt:lpwstr>
  </property>
  <property fmtid="{D5CDD505-2E9C-101B-9397-08002B2CF9AE}" pid="179" name="Lang2055TitleBOMAr">
    <vt:lpwstr>Weitere Beilagen</vt:lpwstr>
  </property>
  <property fmtid="{D5CDD505-2E9C-101B-9397-08002B2CF9AE}" pid="180" name="Lang4108InsertVollmacht">
    <vt:lpwstr>Annexe </vt:lpwstr>
  </property>
  <property fmtid="{D5CDD505-2E9C-101B-9397-08002B2CF9AE}" pid="181" name="Lang4108InsertVollmachtAr">
    <vt:lpwstr/>
  </property>
  <property fmtid="{D5CDD505-2E9C-101B-9397-08002B2CF9AE}" pid="182" name="Lang4108TitleVollmacht">
    <vt:lpwstr>Annexes</vt:lpwstr>
  </property>
  <property fmtid="{D5CDD505-2E9C-101B-9397-08002B2CF9AE}" pid="183" name="Lang4108TitleBOM">
    <vt:lpwstr>Autres documents</vt:lpwstr>
  </property>
  <property fmtid="{D5CDD505-2E9C-101B-9397-08002B2CF9AE}" pid="184" name="Lang4108TitleVollmachtAr">
    <vt:lpwstr/>
  </property>
  <property fmtid="{D5CDD505-2E9C-101B-9397-08002B2CF9AE}" pid="185" name="Lang4108TitleBOMAr">
    <vt:lpwstr/>
  </property>
  <property fmtid="{D5CDD505-2E9C-101B-9397-08002B2CF9AE}" pid="186" name="Lang1033InsertVollmacht">
    <vt:lpwstr>Annex </vt:lpwstr>
  </property>
  <property fmtid="{D5CDD505-2E9C-101B-9397-08002B2CF9AE}" pid="187" name="Lang1033InsertVollmachtAr">
    <vt:lpwstr>Annex </vt:lpwstr>
  </property>
  <property fmtid="{D5CDD505-2E9C-101B-9397-08002B2CF9AE}" pid="188" name="Lang1033TitleVollmacht">
    <vt:lpwstr>Annexes</vt:lpwstr>
  </property>
  <property fmtid="{D5CDD505-2E9C-101B-9397-08002B2CF9AE}" pid="189" name="Lang1033TitleBOM">
    <vt:lpwstr>Other Documents</vt:lpwstr>
  </property>
  <property fmtid="{D5CDD505-2E9C-101B-9397-08002B2CF9AE}" pid="190" name="Lang1033TitleVollmachtAr">
    <vt:lpwstr>Annexes</vt:lpwstr>
  </property>
  <property fmtid="{D5CDD505-2E9C-101B-9397-08002B2CF9AE}" pid="191" name="Lang1033TitleBOMAr">
    <vt:lpwstr>Other documents</vt:lpwstr>
  </property>
  <property fmtid="{D5CDD505-2E9C-101B-9397-08002B2CF9AE}" pid="192" name="HaveVertragsbeilagenDesignationsBeenSet">
    <vt:lpwstr>true</vt:lpwstr>
  </property>
  <property fmtid="{D5CDD505-2E9C-101B-9397-08002B2CF9AE}" pid="193" name="Lang2055InsertVertragsbeilage">
    <vt:lpwstr>Anhang </vt:lpwstr>
  </property>
  <property fmtid="{D5CDD505-2E9C-101B-9397-08002B2CF9AE}" pid="194" name="Lang2055TitleVertragsbeilagenverzeichnis">
    <vt:lpwstr>Anhangverzeichnis</vt:lpwstr>
  </property>
  <property fmtid="{D5CDD505-2E9C-101B-9397-08002B2CF9AE}" pid="195" name="Lang4108InsertVertragsbeilage">
    <vt:lpwstr>annexe </vt:lpwstr>
  </property>
  <property fmtid="{D5CDD505-2E9C-101B-9397-08002B2CF9AE}" pid="196" name="Lang4108TitleVertragsbeilagenverzeichnis">
    <vt:lpwstr>Bordereau des annexes</vt:lpwstr>
  </property>
  <property fmtid="{D5CDD505-2E9C-101B-9397-08002B2CF9AE}" pid="197" name="Lang1033InsertVertragsbeilage">
    <vt:lpwstr>enclosure </vt:lpwstr>
  </property>
  <property fmtid="{D5CDD505-2E9C-101B-9397-08002B2CF9AE}" pid="198" name="Lang1033TitleVertragsbeilagenverzeichnis">
    <vt:lpwstr>Index of enclosures</vt:lpwstr>
  </property>
  <property fmtid="{D5CDD505-2E9C-101B-9397-08002B2CF9AE}" pid="199" name="MigrationVersion">
    <vt:lpwstr>1</vt:lpwstr>
  </property>
  <property fmtid="{D5CDD505-2E9C-101B-9397-08002B2CF9AE}" pid="200" name="MFiles_ID">
    <vt:lpwstr>96945</vt:lpwstr>
  </property>
  <property fmtid="{D5CDD505-2E9C-101B-9397-08002B2CF9AE}" pid="201" name="FieldShortPath">
    <vt:lpwstr>_2020 Projekt COVID-19-Schutzkonzept</vt:lpwstr>
  </property>
</Properties>
</file>